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B5" w:rsidRPr="009223B5" w:rsidRDefault="009223B5" w:rsidP="009223B5">
      <w:pPr>
        <w:pStyle w:val="Titre1"/>
        <w:shd w:val="clear" w:color="auto" w:fill="DEEAF6" w:themeFill="accent5" w:themeFillTint="33"/>
        <w:rPr>
          <w:sz w:val="40"/>
        </w:rPr>
      </w:pPr>
      <w:r w:rsidRPr="009223B5">
        <w:rPr>
          <w:sz w:val="40"/>
        </w:rPr>
        <w:t xml:space="preserve">Techniques d’intervention éducatives </w:t>
      </w:r>
    </w:p>
    <w:p w:rsidR="009223B5" w:rsidRDefault="009223B5">
      <w:pPr>
        <w:rPr>
          <w:sz w:val="28"/>
          <w:u w:val="single"/>
        </w:rPr>
      </w:pPr>
    </w:p>
    <w:p w:rsidR="00CD47D6" w:rsidRPr="009223B5" w:rsidRDefault="00007612">
      <w:pPr>
        <w:rPr>
          <w:sz w:val="28"/>
          <w:u w:val="single"/>
        </w:rPr>
      </w:pPr>
      <w:r>
        <w:rPr>
          <w:noProof/>
          <w:lang w:eastAsia="fr-C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4105275</wp:posOffset>
            </wp:positionH>
            <wp:positionV relativeFrom="paragraph">
              <wp:posOffset>9525</wp:posOffset>
            </wp:positionV>
            <wp:extent cx="1076325" cy="1076325"/>
            <wp:effectExtent l="0" t="0" r="9525" b="9525"/>
            <wp:wrapThrough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hrough>
            <wp:docPr id="17" name="Image 17" descr="Rolimate Jeu dempilage sur Bois Tour tourbillonnaire Tour de Pise Blocs de  Construction Jeu Dominos 4 in1 Jouets dapprentissage Montessori Jeu de  Famille Jeux de Noël pour Enfants et Adultes Jeux 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olimate Jeu dempilage sur Bois Tour tourbillonnaire Tour de Pise Blocs de  Construction Jeu Dominos 4 in1 Jouets dapprentissage Montessori Jeu de  Famille Jeux de Noël pour Enfants et Adultes Jeux 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3B5" w:rsidRPr="009223B5">
        <w:rPr>
          <w:sz w:val="28"/>
          <w:u w:val="single"/>
        </w:rPr>
        <w:t>Aide opportune</w:t>
      </w:r>
    </w:p>
    <w:p w:rsidR="009223B5" w:rsidRDefault="009223B5">
      <w:r>
        <w:t>Donner un coup demain à l’enfant pour qu’il accomplisse une tâche avant que la frustration embarque ou qu’une trop grande difficulté le fasse réagir de façon inappropriée.</w:t>
      </w:r>
    </w:p>
    <w:p w:rsidR="009223B5" w:rsidRDefault="009223B5">
      <w:r>
        <w:t>*Attention à favoriser l’autonomie</w:t>
      </w:r>
    </w:p>
    <w:p w:rsidR="009223B5" w:rsidRDefault="009223B5">
      <w:bookmarkStart w:id="0" w:name="_GoBack"/>
      <w:bookmarkEnd w:id="0"/>
    </w:p>
    <w:p w:rsidR="009223B5" w:rsidRPr="009223B5" w:rsidRDefault="005F6205">
      <w:pPr>
        <w:rPr>
          <w:sz w:val="28"/>
          <w:u w:val="single"/>
        </w:rPr>
      </w:pPr>
      <w:r>
        <w:rPr>
          <w:noProof/>
          <w:lang w:eastAsia="fr-C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334645</wp:posOffset>
            </wp:positionV>
            <wp:extent cx="1383030" cy="952500"/>
            <wp:effectExtent l="0" t="0" r="7620" b="0"/>
            <wp:wrapThrough wrapText="bothSides">
              <wp:wrapPolygon edited="0">
                <wp:start x="0" y="0"/>
                <wp:lineTo x="0" y="21168"/>
                <wp:lineTo x="21421" y="21168"/>
                <wp:lineTo x="21421" y="0"/>
                <wp:lineTo x="0" y="0"/>
              </wp:wrapPolygon>
            </wp:wrapThrough>
            <wp:docPr id="15" name="Image 15" descr="Les Simpson / Fr Animation Occidentale - TV Tro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es Simpson / Fr Animation Occidentale - TV Trop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3B5" w:rsidRPr="009223B5">
        <w:rPr>
          <w:sz w:val="28"/>
          <w:u w:val="single"/>
        </w:rPr>
        <w:t xml:space="preserve">Proximité </w:t>
      </w:r>
    </w:p>
    <w:p w:rsidR="009223B5" w:rsidRDefault="009223B5">
      <w:r>
        <w:t xml:space="preserve">Le fait de se rapprocher est parfois suffisant.  L’enfant comprend que notre attention est tournée vers lui et que nous sommes là pour l’aider au besoin. </w:t>
      </w:r>
    </w:p>
    <w:p w:rsidR="009223B5" w:rsidRDefault="009223B5">
      <w:r>
        <w:t xml:space="preserve">Permet parfois d’éviter d’intervenir de façon plus directe. </w:t>
      </w:r>
    </w:p>
    <w:p w:rsidR="00781462" w:rsidRDefault="00781462">
      <w:pPr>
        <w:rPr>
          <w:sz w:val="28"/>
          <w:u w:val="single"/>
        </w:rPr>
      </w:pPr>
    </w:p>
    <w:p w:rsidR="009223B5" w:rsidRPr="009223B5" w:rsidRDefault="00781462">
      <w:pPr>
        <w:rPr>
          <w:sz w:val="28"/>
          <w:u w:val="single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247650</wp:posOffset>
            </wp:positionV>
            <wp:extent cx="158623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271" y="21140"/>
                <wp:lineTo x="21271" y="0"/>
                <wp:lineTo x="0" y="0"/>
              </wp:wrapPolygon>
            </wp:wrapThrough>
            <wp:docPr id="5" name="Image 5" descr="Quand les clowns ont-ils commencé à être méchant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and les clowns ont-ils commencé à être méchants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3B5" w:rsidRPr="009223B5">
        <w:rPr>
          <w:sz w:val="28"/>
          <w:u w:val="single"/>
        </w:rPr>
        <w:t>Humour</w:t>
      </w:r>
    </w:p>
    <w:p w:rsidR="009223B5" w:rsidRDefault="009223B5">
      <w:r>
        <w:t xml:space="preserve">Les enfants aiment rire.  Faire des blagues pour dédramatiser une situation ou pour amener l’attention de l’enfant sur autre chose. </w:t>
      </w:r>
    </w:p>
    <w:p w:rsidR="00781462" w:rsidRDefault="00781462">
      <w:pPr>
        <w:rPr>
          <w:sz w:val="28"/>
          <w:u w:val="single"/>
        </w:rPr>
      </w:pPr>
    </w:p>
    <w:p w:rsidR="009223B5" w:rsidRPr="009223B5" w:rsidRDefault="009223B5">
      <w:pPr>
        <w:rPr>
          <w:sz w:val="28"/>
          <w:u w:val="single"/>
        </w:rPr>
      </w:pPr>
      <w:r w:rsidRPr="009223B5">
        <w:rPr>
          <w:sz w:val="28"/>
          <w:u w:val="single"/>
        </w:rPr>
        <w:t>Délai</w:t>
      </w:r>
    </w:p>
    <w:p w:rsidR="009223B5" w:rsidRDefault="009223B5">
      <w:r>
        <w:t xml:space="preserve">Souplesse dans le temps d’exécution d’une tâche ce qui permet à l’enfant de gérer davantage le temps par lui-même. </w:t>
      </w:r>
    </w:p>
    <w:p w:rsidR="009223B5" w:rsidRPr="009223B5" w:rsidRDefault="00C4558F">
      <w:pPr>
        <w:rPr>
          <w:i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12700</wp:posOffset>
            </wp:positionV>
            <wp:extent cx="913130" cy="723900"/>
            <wp:effectExtent l="0" t="0" r="1270" b="0"/>
            <wp:wrapThrough wrapText="bothSides">
              <wp:wrapPolygon edited="0">
                <wp:start x="0" y="0"/>
                <wp:lineTo x="0" y="21032"/>
                <wp:lineTo x="21179" y="21032"/>
                <wp:lineTo x="21179" y="0"/>
                <wp:lineTo x="0" y="0"/>
              </wp:wrapPolygon>
            </wp:wrapThrough>
            <wp:docPr id="6" name="Image 6" descr="Ballon Dégonflé Vectoriels et illustrations libres de droit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llon Dégonflé Vectoriels et illustrations libres de droits - i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3B5" w:rsidRPr="009223B5">
        <w:rPr>
          <w:i/>
        </w:rPr>
        <w:t xml:space="preserve"> EX : Donner plus de temps pour finir un casse-tête.   Se faire arrêter en plein milieu d’une action palpitante est frustrant… et pour n’importe qui! </w:t>
      </w:r>
    </w:p>
    <w:p w:rsidR="009223B5" w:rsidRDefault="009223B5"/>
    <w:p w:rsidR="009223B5" w:rsidRPr="009223B5" w:rsidRDefault="009223B5">
      <w:pPr>
        <w:rPr>
          <w:sz w:val="28"/>
          <w:u w:val="single"/>
        </w:rPr>
      </w:pPr>
      <w:r w:rsidRPr="009223B5">
        <w:rPr>
          <w:sz w:val="28"/>
          <w:u w:val="single"/>
        </w:rPr>
        <w:t>Diversion</w:t>
      </w:r>
    </w:p>
    <w:p w:rsidR="009223B5" w:rsidRDefault="00955531">
      <w:r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6985</wp:posOffset>
            </wp:positionV>
            <wp:extent cx="101917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hrough>
            <wp:docPr id="9" name="Image 9" descr="Détour pour piétons et cyclistes T-090-13-G | Signe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étour pour piétons et cyclistes T-090-13-G | Signel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3B5">
        <w:t xml:space="preserve">Pour mettre fin à une situation tendue ou moins agréable, faire une diversion pour amener l’attention et l’intérêt de l’enfant sur autre chose. </w:t>
      </w:r>
    </w:p>
    <w:p w:rsidR="009223B5" w:rsidRPr="009223B5" w:rsidRDefault="009223B5">
      <w:pPr>
        <w:rPr>
          <w:i/>
        </w:rPr>
      </w:pPr>
      <w:r w:rsidRPr="009223B5">
        <w:rPr>
          <w:i/>
        </w:rPr>
        <w:t xml:space="preserve">EX : proposer une activité, montrer un nouveau jouet, chanter une comptine </w:t>
      </w:r>
    </w:p>
    <w:p w:rsidR="009223B5" w:rsidRDefault="009223B5"/>
    <w:p w:rsidR="009223B5" w:rsidRPr="009223B5" w:rsidRDefault="00955531">
      <w:pPr>
        <w:rPr>
          <w:sz w:val="28"/>
          <w:u w:val="single"/>
        </w:rPr>
      </w:pPr>
      <w:r>
        <w:rPr>
          <w:noProof/>
          <w:lang w:eastAsia="fr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6256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263" y="21150"/>
                <wp:lineTo x="21263" y="0"/>
                <wp:lineTo x="0" y="0"/>
              </wp:wrapPolygon>
            </wp:wrapThrough>
            <wp:docPr id="10" name="Image 10" descr="Pâte à modeler Minions Créations Chaotiques ♥ Play Doh Minions Mayhem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âte à modeler Minions Créations Chaotiques ♥ Play Doh Minions Mayhem -  You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3B5" w:rsidRPr="009223B5">
        <w:rPr>
          <w:sz w:val="28"/>
          <w:u w:val="single"/>
        </w:rPr>
        <w:t xml:space="preserve">Modélisation </w:t>
      </w:r>
    </w:p>
    <w:p w:rsidR="009223B5" w:rsidRDefault="009223B5">
      <w:r>
        <w:t xml:space="preserve">Les enfants apprennent beaucoup par imitation. Adopter un comportement soi-même ou demander de faire comme on l’a montré.  Être un modèle positif. </w:t>
      </w:r>
    </w:p>
    <w:p w:rsidR="009223B5" w:rsidRDefault="00955531"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-9525</wp:posOffset>
            </wp:positionH>
            <wp:positionV relativeFrom="paragraph">
              <wp:posOffset>290830</wp:posOffset>
            </wp:positionV>
            <wp:extent cx="542925" cy="965200"/>
            <wp:effectExtent l="0" t="0" r="9525" b="6350"/>
            <wp:wrapThrough wrapText="bothSides">
              <wp:wrapPolygon edited="0">
                <wp:start x="0" y="0"/>
                <wp:lineTo x="0" y="21316"/>
                <wp:lineTo x="21221" y="21316"/>
                <wp:lineTo x="21221" y="0"/>
                <wp:lineTo x="0" y="0"/>
              </wp:wrapPolygon>
            </wp:wrapThrough>
            <wp:docPr id="11" name="Image 11" descr="Boussole Garçon Macro - Photo gratuite sur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oussole Garçon Macro - Photo gratuite sur Pixaba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3B5" w:rsidRDefault="009223B5">
      <w:pPr>
        <w:rPr>
          <w:sz w:val="28"/>
          <w:u w:val="single"/>
        </w:rPr>
      </w:pPr>
      <w:r w:rsidRPr="009223B5">
        <w:rPr>
          <w:sz w:val="28"/>
          <w:u w:val="single"/>
        </w:rPr>
        <w:t xml:space="preserve">Réorientation du comportement </w:t>
      </w:r>
    </w:p>
    <w:p w:rsidR="009223B5" w:rsidRPr="009223B5" w:rsidRDefault="009223B5">
      <w:r w:rsidRPr="009223B5">
        <w:t xml:space="preserve">Autoriser un comportement mais en proposant une façon acceptable de le faire. </w:t>
      </w:r>
    </w:p>
    <w:p w:rsidR="009223B5" w:rsidRDefault="009223B5" w:rsidP="009223B5">
      <w:pPr>
        <w:spacing w:line="240" w:lineRule="auto"/>
        <w:rPr>
          <w:i/>
          <w:sz w:val="24"/>
        </w:rPr>
      </w:pPr>
      <w:r w:rsidRPr="009223B5">
        <w:rPr>
          <w:i/>
        </w:rPr>
        <w:t xml:space="preserve">EX : Tu peux lancer le ballon, mais pas les petites voitures. </w:t>
      </w:r>
      <w:r w:rsidRPr="009223B5">
        <w:rPr>
          <w:i/>
          <w:sz w:val="24"/>
        </w:rPr>
        <w:t xml:space="preserve">Donner une feuille à un enfant qui dessine sur le mur. </w:t>
      </w:r>
    </w:p>
    <w:p w:rsidR="009223B5" w:rsidRPr="009223B5" w:rsidRDefault="009223B5" w:rsidP="009223B5">
      <w:pPr>
        <w:spacing w:line="240" w:lineRule="auto"/>
        <w:rPr>
          <w:i/>
        </w:rPr>
      </w:pPr>
    </w:p>
    <w:p w:rsidR="009223B5" w:rsidRPr="009223B5" w:rsidRDefault="009223B5">
      <w:pPr>
        <w:rPr>
          <w:sz w:val="28"/>
          <w:u w:val="single"/>
        </w:rPr>
      </w:pPr>
      <w:r w:rsidRPr="009223B5">
        <w:rPr>
          <w:sz w:val="28"/>
          <w:u w:val="single"/>
        </w:rPr>
        <w:t>La responsabilisation</w:t>
      </w:r>
    </w:p>
    <w:p w:rsidR="009223B5" w:rsidRDefault="009223B5">
      <w:r>
        <w:t xml:space="preserve">Donner de petites tâches à l’enfant, lui demander son aide. </w:t>
      </w:r>
    </w:p>
    <w:p w:rsidR="009223B5" w:rsidRDefault="009223B5">
      <w:r>
        <w:t xml:space="preserve">Valorise l’enfant et lui permet d’utiliser de façon positive son énergie. </w:t>
      </w:r>
    </w:p>
    <w:p w:rsidR="009223B5" w:rsidRDefault="005F6205">
      <w:r>
        <w:rPr>
          <w:noProof/>
          <w:lang w:eastAsia="fr-C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111760</wp:posOffset>
            </wp:positionV>
            <wp:extent cx="1419225" cy="1419225"/>
            <wp:effectExtent l="0" t="0" r="9525" b="9525"/>
            <wp:wrapThrough wrapText="bothSides">
              <wp:wrapPolygon edited="0">
                <wp:start x="0" y="0"/>
                <wp:lineTo x="0" y="21455"/>
                <wp:lineTo x="21455" y="21455"/>
                <wp:lineTo x="21455" y="0"/>
                <wp:lineTo x="0" y="0"/>
              </wp:wrapPolygon>
            </wp:wrapThrough>
            <wp:docPr id="13" name="Image 13" descr="Evolution Skate' Débardeur premium Homme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volution Skate' Débardeur premium Homme | Spreadshi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3B5" w:rsidRPr="009223B5" w:rsidRDefault="009223B5">
      <w:pPr>
        <w:rPr>
          <w:sz w:val="28"/>
          <w:u w:val="single"/>
        </w:rPr>
      </w:pPr>
      <w:r w:rsidRPr="009223B5">
        <w:rPr>
          <w:sz w:val="28"/>
          <w:u w:val="single"/>
        </w:rPr>
        <w:t xml:space="preserve">Réorganiser / S’adapter </w:t>
      </w:r>
    </w:p>
    <w:p w:rsidR="009223B5" w:rsidRDefault="009223B5">
      <w:r>
        <w:t xml:space="preserve">Être à l’affût des signes qui démontrent un manque d’intérêt, une tâche trop simple ou un défi trop grand.  Modifier rapidement l’activité permet de prévenir une désorganisation possible. </w:t>
      </w:r>
    </w:p>
    <w:p w:rsidR="009223B5" w:rsidRDefault="009223B5"/>
    <w:p w:rsidR="009223B5" w:rsidRPr="009223B5" w:rsidRDefault="009223B5">
      <w:pPr>
        <w:rPr>
          <w:sz w:val="28"/>
          <w:u w:val="single"/>
        </w:rPr>
      </w:pPr>
      <w:r w:rsidRPr="009223B5">
        <w:rPr>
          <w:sz w:val="28"/>
          <w:u w:val="single"/>
        </w:rPr>
        <w:t>Jumelage positif</w:t>
      </w:r>
    </w:p>
    <w:p w:rsidR="009223B5" w:rsidRDefault="00554D80">
      <w:r>
        <w:rPr>
          <w:noProof/>
          <w:lang w:eastAsia="fr-C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282575</wp:posOffset>
            </wp:positionV>
            <wp:extent cx="2032000" cy="1143000"/>
            <wp:effectExtent l="0" t="0" r="6350" b="0"/>
            <wp:wrapThrough wrapText="bothSides">
              <wp:wrapPolygon edited="0">
                <wp:start x="0" y="0"/>
                <wp:lineTo x="0" y="21240"/>
                <wp:lineTo x="21465" y="21240"/>
                <wp:lineTo x="21465" y="0"/>
                <wp:lineTo x="0" y="0"/>
              </wp:wrapPolygon>
            </wp:wrapThrough>
            <wp:docPr id="16" name="Image 16" descr="Une première image du préquel de &quot;Bob l'épon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ne première image du préquel de &quot;Bob l'éponge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3B5">
        <w:t xml:space="preserve">Favoriser une dynamique positive en jumelant des enfants ensemble.   Le but est de mettre en commun les forces des enfants et de favoriser l’entraide. </w:t>
      </w:r>
    </w:p>
    <w:sectPr w:rsidR="009223B5" w:rsidSect="009223B5">
      <w:footerReference w:type="default" r:id="rId15"/>
      <w:pgSz w:w="12240" w:h="15840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95F" w:rsidRDefault="00F1795F" w:rsidP="009223B5">
      <w:pPr>
        <w:spacing w:after="0" w:line="240" w:lineRule="auto"/>
      </w:pPr>
      <w:r>
        <w:separator/>
      </w:r>
    </w:p>
  </w:endnote>
  <w:endnote w:type="continuationSeparator" w:id="0">
    <w:p w:rsidR="00F1795F" w:rsidRDefault="00F1795F" w:rsidP="0092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3B5" w:rsidRDefault="009223B5">
    <w:pPr>
      <w:pStyle w:val="Pieddepage"/>
    </w:pPr>
    <w:r>
      <w:t xml:space="preserve">Techniques </w:t>
    </w:r>
    <w:proofErr w:type="spellStart"/>
    <w:r>
      <w:t>int</w:t>
    </w:r>
    <w:proofErr w:type="spellEnd"/>
    <w:r>
      <w:t>. KMB 2021</w:t>
    </w:r>
  </w:p>
  <w:p w:rsidR="009223B5" w:rsidRDefault="009223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95F" w:rsidRDefault="00F1795F" w:rsidP="009223B5">
      <w:pPr>
        <w:spacing w:after="0" w:line="240" w:lineRule="auto"/>
      </w:pPr>
      <w:r>
        <w:separator/>
      </w:r>
    </w:p>
  </w:footnote>
  <w:footnote w:type="continuationSeparator" w:id="0">
    <w:p w:rsidR="00F1795F" w:rsidRDefault="00F1795F" w:rsidP="00922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B5"/>
    <w:rsid w:val="00007612"/>
    <w:rsid w:val="0043164E"/>
    <w:rsid w:val="00554D80"/>
    <w:rsid w:val="005F6205"/>
    <w:rsid w:val="00781462"/>
    <w:rsid w:val="009223B5"/>
    <w:rsid w:val="00955531"/>
    <w:rsid w:val="00AA18E5"/>
    <w:rsid w:val="00B23921"/>
    <w:rsid w:val="00C4558F"/>
    <w:rsid w:val="00F1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CC72"/>
  <w15:chartTrackingRefBased/>
  <w15:docId w15:val="{5CDBBA08-B934-4E51-86EB-E1BB57AD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2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23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223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922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9223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23B5"/>
  </w:style>
  <w:style w:type="paragraph" w:styleId="Pieddepage">
    <w:name w:val="footer"/>
    <w:basedOn w:val="Normal"/>
    <w:link w:val="PieddepageCar"/>
    <w:uiPriority w:val="99"/>
    <w:unhideWhenUsed/>
    <w:rsid w:val="009223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Rimouski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McGee-Bourgeois, Karine</dc:creator>
  <cp:keywords/>
  <dc:description/>
  <cp:lastModifiedBy>B‚rub‚ Dufour, Fran‡ois-Xavier</cp:lastModifiedBy>
  <cp:revision>3</cp:revision>
  <cp:lastPrinted>2021-02-01T16:03:00Z</cp:lastPrinted>
  <dcterms:created xsi:type="dcterms:W3CDTF">2021-02-01T17:33:00Z</dcterms:created>
  <dcterms:modified xsi:type="dcterms:W3CDTF">2021-02-01T17:34:00Z</dcterms:modified>
</cp:coreProperties>
</file>