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5046B" w14:textId="002F13F3" w:rsidR="00633E7B" w:rsidRPr="00633E7B" w:rsidRDefault="00633E7B" w:rsidP="00633E7B">
      <w:pPr>
        <w:pStyle w:val="Titre"/>
        <w:rPr>
          <w:sz w:val="40"/>
        </w:rPr>
      </w:pPr>
      <w:r w:rsidRPr="00633E7B">
        <w:rPr>
          <w:sz w:val="40"/>
        </w:rPr>
        <w:t>Questions sur l’avis de radioprotection : Radioexposition d’une femme enceinte</w:t>
      </w:r>
    </w:p>
    <w:p w14:paraId="489B52AF" w14:textId="291CFFE0" w:rsidR="00633E7B" w:rsidRDefault="00633E7B" w:rsidP="00633E7B">
      <w:pPr>
        <w:pStyle w:val="Paragraphedeliste"/>
        <w:rPr>
          <w:b/>
        </w:rPr>
      </w:pPr>
    </w:p>
    <w:p w14:paraId="5890FE35" w14:textId="77777777" w:rsidR="00633E7B" w:rsidRDefault="00633E7B" w:rsidP="00633E7B">
      <w:pPr>
        <w:pStyle w:val="Paragraphedeliste"/>
        <w:rPr>
          <w:b/>
        </w:rPr>
      </w:pPr>
    </w:p>
    <w:p w14:paraId="59C972FE" w14:textId="26C75883" w:rsidR="005818EF" w:rsidRPr="00633E7B" w:rsidRDefault="00AE4DEA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Est-il possible de réaliser un examen radiologique à une femme enceinte? Expliquer.</w:t>
      </w:r>
    </w:p>
    <w:p w14:paraId="5A21B95B" w14:textId="5AD0D0FE" w:rsidR="00AE4DEA" w:rsidRDefault="00AE4DEA"/>
    <w:p w14:paraId="17EE808F" w14:textId="7003BA47" w:rsidR="00AE4DEA" w:rsidRPr="00633E7B" w:rsidRDefault="00AE4DEA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Est-ce que les examens réalisés en radiodiagnostic durant une grossesse justifient généralement une interruption de grossesse?</w:t>
      </w:r>
    </w:p>
    <w:p w14:paraId="11D65328" w14:textId="72F87B50" w:rsidR="00AE4DEA" w:rsidRDefault="00AE4DEA"/>
    <w:p w14:paraId="419F994F" w14:textId="4424AC08" w:rsidR="00AE4DEA" w:rsidRPr="00633E7B" w:rsidRDefault="00AE4DEA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Quels sont les deux effets possibles d’une irradiation sur l’embryon ou le fœtus?</w:t>
      </w:r>
    </w:p>
    <w:p w14:paraId="418A5555" w14:textId="77777777" w:rsidR="00AE4DEA" w:rsidRDefault="00AE4DEA"/>
    <w:p w14:paraId="63C31183" w14:textId="745BEEC0" w:rsidR="00AE4DEA" w:rsidRPr="00633E7B" w:rsidRDefault="00AE4DEA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 xml:space="preserve">Entre la semaine 0 et 2 </w:t>
      </w:r>
      <w:proofErr w:type="spellStart"/>
      <w:r w:rsidRPr="00633E7B">
        <w:rPr>
          <w:b/>
        </w:rPr>
        <w:t>postconception</w:t>
      </w:r>
      <w:proofErr w:type="spellEnd"/>
      <w:r w:rsidRPr="00633E7B">
        <w:rPr>
          <w:b/>
        </w:rPr>
        <w:t>, quels sont les effets possibles d’une exposition de l’embryon?</w:t>
      </w:r>
    </w:p>
    <w:p w14:paraId="38B434D7" w14:textId="36724DEF" w:rsidR="00AE4DEA" w:rsidRDefault="00AE4DEA"/>
    <w:p w14:paraId="21E5076C" w14:textId="1F5C9E46" w:rsidR="00633E7B" w:rsidRPr="00C65FA9" w:rsidRDefault="00AE4DEA" w:rsidP="00C65FA9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Entre la 3</w:t>
      </w:r>
      <w:r w:rsidRPr="00633E7B">
        <w:rPr>
          <w:b/>
          <w:vertAlign w:val="superscript"/>
        </w:rPr>
        <w:t>e</w:t>
      </w:r>
      <w:r w:rsidRPr="00633E7B">
        <w:rPr>
          <w:b/>
        </w:rPr>
        <w:t xml:space="preserve"> et la 8</w:t>
      </w:r>
      <w:r w:rsidRPr="00633E7B">
        <w:rPr>
          <w:b/>
          <w:vertAlign w:val="superscript"/>
        </w:rPr>
        <w:t>e</w:t>
      </w:r>
      <w:r w:rsidRPr="00633E7B">
        <w:rPr>
          <w:b/>
        </w:rPr>
        <w:t xml:space="preserve"> semaine </w:t>
      </w:r>
      <w:proofErr w:type="spellStart"/>
      <w:r w:rsidRPr="00633E7B">
        <w:rPr>
          <w:b/>
        </w:rPr>
        <w:t>postconception</w:t>
      </w:r>
      <w:proofErr w:type="spellEnd"/>
      <w:r w:rsidRPr="00633E7B">
        <w:rPr>
          <w:b/>
        </w:rPr>
        <w:t>, quels sont les effets possibles d’une exposition de l’embryon?</w:t>
      </w:r>
    </w:p>
    <w:p w14:paraId="2D041033" w14:textId="77777777" w:rsidR="00633E7B" w:rsidRDefault="00633E7B"/>
    <w:p w14:paraId="6A4C8974" w14:textId="77777777" w:rsidR="00AE4DEA" w:rsidRPr="00633E7B" w:rsidRDefault="00AE4DEA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Entre la 9</w:t>
      </w:r>
      <w:r w:rsidRPr="00633E7B">
        <w:rPr>
          <w:b/>
          <w:vertAlign w:val="superscript"/>
        </w:rPr>
        <w:t>e</w:t>
      </w:r>
      <w:r w:rsidRPr="00633E7B">
        <w:rPr>
          <w:b/>
        </w:rPr>
        <w:t xml:space="preserve"> et la 40</w:t>
      </w:r>
      <w:r w:rsidRPr="00633E7B">
        <w:rPr>
          <w:b/>
          <w:vertAlign w:val="superscript"/>
        </w:rPr>
        <w:t>e</w:t>
      </w:r>
      <w:r w:rsidRPr="00633E7B">
        <w:rPr>
          <w:b/>
        </w:rPr>
        <w:t xml:space="preserve"> semaine </w:t>
      </w:r>
      <w:proofErr w:type="spellStart"/>
      <w:r w:rsidRPr="00633E7B">
        <w:rPr>
          <w:b/>
        </w:rPr>
        <w:t>postconception</w:t>
      </w:r>
      <w:proofErr w:type="spellEnd"/>
      <w:r w:rsidRPr="00633E7B">
        <w:rPr>
          <w:b/>
        </w:rPr>
        <w:t>, quels sont les effets possibles d’une exposition de l’embryon?</w:t>
      </w:r>
    </w:p>
    <w:p w14:paraId="6FB7F84F" w14:textId="7FBDD3D9" w:rsidR="00AE4DEA" w:rsidRDefault="00AE4DEA"/>
    <w:p w14:paraId="3075346D" w14:textId="1D11DF47" w:rsidR="00AE4DEA" w:rsidRPr="00633E7B" w:rsidRDefault="00AE4DEA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Durant la grossesse, un fœtus a reçu de la radiation. Lorsque l’enfant naît, il a une malformation. Vrai ou faux? Cette malformation est nécessairement due à son exposition au rayonnement.</w:t>
      </w:r>
    </w:p>
    <w:p w14:paraId="7CA3255A" w14:textId="19DCF099" w:rsidR="00E46734" w:rsidRDefault="00E46734"/>
    <w:p w14:paraId="4C06DDA5" w14:textId="01277D56" w:rsidR="00E46734" w:rsidRPr="00633E7B" w:rsidRDefault="00E46734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Dans quels cas les technologues doivent demander à une patiente s’il y a des possibilités de grossesse?</w:t>
      </w:r>
    </w:p>
    <w:p w14:paraId="65026FCA" w14:textId="29879630" w:rsidR="00E46734" w:rsidRDefault="00E46734"/>
    <w:p w14:paraId="5199884D" w14:textId="3D3D62F7" w:rsidR="00E46734" w:rsidRPr="00633E7B" w:rsidRDefault="00E46734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Quel professionnel est responsable de justifier la demande d’examen?</w:t>
      </w:r>
    </w:p>
    <w:p w14:paraId="5888E4E3" w14:textId="16C1BFDE" w:rsidR="00E46734" w:rsidRDefault="00E46734"/>
    <w:p w14:paraId="21EA749A" w14:textId="1FF8A443" w:rsidR="00E46734" w:rsidRPr="00633E7B" w:rsidRDefault="00E46734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Quel professionnel doit optimiser la procédure utilisée?</w:t>
      </w:r>
    </w:p>
    <w:p w14:paraId="0E400968" w14:textId="49B584D1" w:rsidR="00E46734" w:rsidRDefault="00E46734"/>
    <w:p w14:paraId="53B51BF1" w14:textId="53D6131B" w:rsidR="00E46734" w:rsidRPr="00633E7B" w:rsidRDefault="000C4839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lastRenderedPageBreak/>
        <w:t>Une femme de 21 ans se présente pour un examen tomodensitométrique de l’abdomen.  Le technologue lui demande s’il y a des possibilités qu’elle soit enceinte. La patiente répond que c’est possible, mais elle n’est pas certaine. Que doit faire le technologue?</w:t>
      </w:r>
    </w:p>
    <w:p w14:paraId="7D835D70" w14:textId="33A492B7" w:rsidR="000C4839" w:rsidRDefault="000C4839"/>
    <w:p w14:paraId="4B9D483A" w14:textId="38E7171F" w:rsidR="000C4839" w:rsidRPr="00633E7B" w:rsidRDefault="00633E7B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Nommer des façons de réduire la dose transmise au fœtus lors d’un examen radiographique.</w:t>
      </w:r>
    </w:p>
    <w:p w14:paraId="5CB5E4EF" w14:textId="491C8DA6" w:rsidR="00633E7B" w:rsidRDefault="00633E7B" w:rsidP="00633E7B">
      <w:pPr>
        <w:pStyle w:val="Paragraphedeliste"/>
      </w:pPr>
    </w:p>
    <w:p w14:paraId="6772F790" w14:textId="77777777" w:rsidR="00633E7B" w:rsidRDefault="00633E7B" w:rsidP="00633E7B">
      <w:pPr>
        <w:pStyle w:val="Paragraphedeliste"/>
      </w:pPr>
    </w:p>
    <w:p w14:paraId="0C093DC0" w14:textId="17700F33" w:rsidR="00633E7B" w:rsidRPr="00633E7B" w:rsidRDefault="00633E7B" w:rsidP="00633E7B">
      <w:pPr>
        <w:pStyle w:val="Paragraphedeliste"/>
        <w:numPr>
          <w:ilvl w:val="0"/>
          <w:numId w:val="2"/>
        </w:numPr>
        <w:rPr>
          <w:b/>
        </w:rPr>
      </w:pPr>
      <w:r w:rsidRPr="00633E7B">
        <w:rPr>
          <w:b/>
        </w:rPr>
        <w:t>Vrai ou faux? Les examens radiologiques non urgents chez les femmes en âge de procréer doivent être réalisé dans les 10 jours suiva</w:t>
      </w:r>
      <w:r>
        <w:rPr>
          <w:b/>
        </w:rPr>
        <w:t>nt</w:t>
      </w:r>
      <w:r w:rsidRPr="00633E7B">
        <w:rPr>
          <w:b/>
        </w:rPr>
        <w:t xml:space="preserve"> les règles </w:t>
      </w:r>
      <w:r w:rsidR="002F2982">
        <w:rPr>
          <w:b/>
        </w:rPr>
        <w:t>a</w:t>
      </w:r>
      <w:bookmarkStart w:id="0" w:name="_GoBack"/>
      <w:bookmarkEnd w:id="0"/>
      <w:r w:rsidRPr="00633E7B">
        <w:rPr>
          <w:b/>
        </w:rPr>
        <w:t xml:space="preserve">fin d’éviter d’irradier une possible grossesse débutante. </w:t>
      </w:r>
    </w:p>
    <w:p w14:paraId="21D8DDB5" w14:textId="33BB58C6" w:rsidR="00633E7B" w:rsidRDefault="00633E7B" w:rsidP="00633E7B"/>
    <w:sectPr w:rsidR="00633E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F786C"/>
    <w:multiLevelType w:val="hybridMultilevel"/>
    <w:tmpl w:val="3780BAA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2632"/>
    <w:multiLevelType w:val="hybridMultilevel"/>
    <w:tmpl w:val="162CEC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B3"/>
    <w:rsid w:val="000C4839"/>
    <w:rsid w:val="002F2982"/>
    <w:rsid w:val="004D52B3"/>
    <w:rsid w:val="005818EF"/>
    <w:rsid w:val="00633E7B"/>
    <w:rsid w:val="00AE4DEA"/>
    <w:rsid w:val="00C65FA9"/>
    <w:rsid w:val="00E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68CC"/>
  <w15:chartTrackingRefBased/>
  <w15:docId w15:val="{559B4F12-C243-4ABC-9DAA-B5CD2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E7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33E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4</cp:revision>
  <dcterms:created xsi:type="dcterms:W3CDTF">2022-02-04T15:43:00Z</dcterms:created>
  <dcterms:modified xsi:type="dcterms:W3CDTF">2022-02-04T15:45:00Z</dcterms:modified>
</cp:coreProperties>
</file>