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60EA" w14:textId="128F911C" w:rsidR="00B2733C" w:rsidRDefault="00B2733C" w:rsidP="00B2733C">
      <w:pPr>
        <w:tabs>
          <w:tab w:val="right" w:pos="9356"/>
        </w:tabs>
        <w:rPr>
          <w:rFonts w:asciiTheme="minorHAnsi" w:hAnsiTheme="minorHAnsi" w:cstheme="minorHAnsi"/>
          <w:b/>
          <w:caps/>
          <w:spacing w:val="20"/>
          <w:sz w:val="26"/>
        </w:rPr>
      </w:pPr>
      <w:r>
        <w:rPr>
          <w:noProof/>
        </w:rPr>
        <w:drawing>
          <wp:inline distT="0" distB="0" distL="0" distR="0" wp14:anchorId="06AB21DA" wp14:editId="29C8AC87">
            <wp:extent cx="1066800" cy="447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5E62" w14:textId="77777777" w:rsidR="00B2733C" w:rsidRPr="00B2733C" w:rsidRDefault="00B2733C" w:rsidP="00B2733C">
      <w:pPr>
        <w:pStyle w:val="Corpsdetexte"/>
        <w:tabs>
          <w:tab w:val="right" w:pos="9365"/>
        </w:tabs>
        <w:rPr>
          <w:rFonts w:asciiTheme="minorHAnsi" w:hAnsiTheme="minorHAnsi" w:cstheme="minorHAnsi"/>
          <w:sz w:val="10"/>
        </w:rPr>
      </w:pPr>
    </w:p>
    <w:p w14:paraId="570D7744" w14:textId="6288E566" w:rsidR="00B2733C" w:rsidRDefault="00B2733C" w:rsidP="00B2733C">
      <w:pPr>
        <w:pStyle w:val="Corpsdetexte"/>
        <w:tabs>
          <w:tab w:val="right" w:pos="9365"/>
        </w:tabs>
        <w:rPr>
          <w:rFonts w:asciiTheme="minorHAnsi" w:hAnsiTheme="minorHAnsi" w:cstheme="minorHAnsi"/>
          <w:sz w:val="22"/>
        </w:rPr>
      </w:pPr>
      <w:r w:rsidRPr="00B2733C">
        <w:rPr>
          <w:rFonts w:asciiTheme="minorHAnsi" w:hAnsiTheme="minorHAnsi" w:cstheme="minorHAnsi"/>
          <w:sz w:val="22"/>
        </w:rPr>
        <w:t>ANGIOGRAPHIE</w:t>
      </w:r>
      <w:r>
        <w:rPr>
          <w:rFonts w:asciiTheme="minorHAnsi" w:hAnsiTheme="minorHAnsi" w:cstheme="minorHAnsi"/>
        </w:rPr>
        <w:tab/>
      </w:r>
      <w:r w:rsidRPr="00B2733C">
        <w:rPr>
          <w:rFonts w:asciiTheme="minorHAnsi" w:hAnsiTheme="minorHAnsi" w:cstheme="minorHAnsi"/>
          <w:caps/>
          <w:sz w:val="22"/>
        </w:rPr>
        <w:t xml:space="preserve">cours : </w:t>
      </w:r>
      <w:r w:rsidRPr="00B2733C">
        <w:rPr>
          <w:rFonts w:asciiTheme="minorHAnsi" w:hAnsiTheme="minorHAnsi" w:cstheme="minorHAnsi"/>
          <w:sz w:val="22"/>
        </w:rPr>
        <w:t>142-413-RK</w:t>
      </w:r>
    </w:p>
    <w:p w14:paraId="3AA55427" w14:textId="77777777" w:rsidR="00B2733C" w:rsidRDefault="00B2733C" w:rsidP="00B2733C">
      <w:pPr>
        <w:pStyle w:val="Pieddepage"/>
        <w:tabs>
          <w:tab w:val="clear" w:pos="4252"/>
          <w:tab w:val="clear" w:pos="8504"/>
          <w:tab w:val="left" w:pos="5529"/>
          <w:tab w:val="right" w:pos="9365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ÉVALUATION FORMATIVE</w:t>
      </w:r>
    </w:p>
    <w:p w14:paraId="739A3DF2" w14:textId="77777777" w:rsidR="00B2733C" w:rsidRPr="00B2733C" w:rsidRDefault="00B2733C" w:rsidP="00B2733C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Theme="minorHAnsi" w:hAnsiTheme="minorHAnsi" w:cstheme="minorHAnsi"/>
          <w:sz w:val="18"/>
        </w:rPr>
      </w:pPr>
    </w:p>
    <w:p w14:paraId="7F476EB0" w14:textId="77777777" w:rsidR="00B2733C" w:rsidRDefault="00B2733C" w:rsidP="00B2733C">
      <w:pPr>
        <w:pStyle w:val="q"/>
        <w:pBdr>
          <w:top w:val="dashDotStroked" w:sz="24" w:space="1" w:color="auto"/>
        </w:pBdr>
        <w:rPr>
          <w:rFonts w:asciiTheme="minorHAnsi" w:hAnsiTheme="minorHAnsi" w:cstheme="minorHAnsi"/>
          <w:sz w:val="12"/>
          <w:szCs w:val="12"/>
        </w:rPr>
      </w:pPr>
    </w:p>
    <w:p w14:paraId="726E46DA" w14:textId="2E986CA0" w:rsidR="00B2733C" w:rsidRDefault="00B2733C" w:rsidP="00B2733C">
      <w:pPr>
        <w:pStyle w:val="Titre1"/>
        <w:spacing w:before="40" w:after="40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Système artériel</w:t>
      </w:r>
    </w:p>
    <w:p w14:paraId="0BA10F36" w14:textId="77777777" w:rsidR="00B2733C" w:rsidRDefault="00B2733C" w:rsidP="00B2733C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Theme="minorHAnsi" w:hAnsiTheme="minorHAnsi" w:cstheme="minorHAnsi"/>
          <w:sz w:val="12"/>
          <w:szCs w:val="12"/>
        </w:rPr>
      </w:pPr>
    </w:p>
    <w:p w14:paraId="3CD14164" w14:textId="77777777" w:rsidR="00B2733C" w:rsidRDefault="00B2733C" w:rsidP="00B2733C">
      <w:pPr>
        <w:pStyle w:val="q"/>
        <w:pBdr>
          <w:top w:val="dashDotStroked" w:sz="24" w:space="1" w:color="auto"/>
        </w:pBdr>
        <w:rPr>
          <w:rFonts w:asciiTheme="minorHAnsi" w:hAnsiTheme="minorHAnsi" w:cstheme="minorHAnsi"/>
          <w:sz w:val="22"/>
        </w:rPr>
      </w:pPr>
    </w:p>
    <w:p w14:paraId="4ADC90FE" w14:textId="32FAB613" w:rsidR="00ED2FD1" w:rsidRDefault="00B2733C" w:rsidP="00ED2FD1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48" w:hanging="4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Nommez DEUX vaisseaux qui naissent de l'aorte thoracique :</w:t>
      </w:r>
    </w:p>
    <w:p w14:paraId="0AB34787" w14:textId="77777777" w:rsidR="00ED2FD1" w:rsidRDefault="00ED2FD1" w:rsidP="00ED2FD1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1ACBC50F" w14:textId="6C92B7C1" w:rsidR="00ED2FD1" w:rsidRDefault="00ED2FD1" w:rsidP="00B2733C">
      <w:pPr>
        <w:tabs>
          <w:tab w:val="left" w:pos="426"/>
          <w:tab w:val="left" w:pos="4520"/>
          <w:tab w:val="left" w:pos="4980"/>
          <w:tab w:val="left" w:pos="9200"/>
        </w:tabs>
        <w:spacing w:after="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1653A113" w14:textId="77777777" w:rsidR="00ED2FD1" w:rsidRDefault="00ED2FD1" w:rsidP="00ED2FD1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259F026D" w14:textId="77777777" w:rsidR="00ED2FD1" w:rsidRDefault="00ED2FD1" w:rsidP="00ED2FD1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602CD61B" w14:textId="21E1C2EF" w:rsidR="00ED2FD1" w:rsidRDefault="00B2733C" w:rsidP="00ED2FD1">
      <w:pPr>
        <w:tabs>
          <w:tab w:val="left" w:pos="860"/>
          <w:tab w:val="right" w:leader="underscore" w:pos="9379"/>
        </w:tabs>
        <w:ind w:left="476" w:hanging="4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Quelle </w:t>
      </w:r>
      <w:r w:rsidR="00ED2FD1">
        <w:rPr>
          <w:rFonts w:ascii="Times New Roman" w:hAnsi="Times New Roman"/>
          <w:sz w:val="22"/>
          <w:szCs w:val="22"/>
        </w:rPr>
        <w:t xml:space="preserve">artère irrigue la rate </w:t>
      </w:r>
      <w:r>
        <w:rPr>
          <w:rFonts w:ascii="Times New Roman" w:hAnsi="Times New Roman"/>
          <w:sz w:val="22"/>
          <w:szCs w:val="22"/>
        </w:rPr>
        <w:t>?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331EA0BA" w14:textId="77777777" w:rsidR="00ED2FD1" w:rsidRDefault="00ED2FD1" w:rsidP="00ED2FD1">
      <w:pPr>
        <w:tabs>
          <w:tab w:val="left" w:pos="440"/>
          <w:tab w:val="left" w:pos="84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21D4767A" w14:textId="77777777" w:rsidR="00ED2FD1" w:rsidRDefault="00ED2FD1" w:rsidP="00ED2FD1">
      <w:pPr>
        <w:tabs>
          <w:tab w:val="left" w:pos="560"/>
          <w:tab w:val="left" w:pos="1120"/>
          <w:tab w:val="left" w:pos="398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6ED1E5EF" w14:textId="2DBE551D" w:rsidR="00ED2FD1" w:rsidRDefault="00B2733C" w:rsidP="00ED2FD1">
      <w:pPr>
        <w:tabs>
          <w:tab w:val="left" w:pos="860"/>
          <w:tab w:val="right" w:leader="underscore" w:pos="9393"/>
        </w:tabs>
        <w:ind w:left="476" w:hanging="4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L'artère poplitée </w:t>
      </w:r>
      <w:r>
        <w:rPr>
          <w:rFonts w:ascii="Times New Roman" w:hAnsi="Times New Roman"/>
          <w:sz w:val="22"/>
          <w:szCs w:val="22"/>
        </w:rPr>
        <w:t>est issue de</w:t>
      </w:r>
      <w:r w:rsidR="00ED2FD1">
        <w:rPr>
          <w:rFonts w:ascii="Times New Roman" w:hAnsi="Times New Roman"/>
          <w:sz w:val="22"/>
          <w:szCs w:val="22"/>
        </w:rPr>
        <w:t xml:space="preserve"> :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056EE3D6" w14:textId="77777777" w:rsidR="00ED2FD1" w:rsidRDefault="00ED2FD1" w:rsidP="00ED2FD1">
      <w:pPr>
        <w:tabs>
          <w:tab w:val="left" w:pos="860"/>
          <w:tab w:val="left" w:pos="3700"/>
          <w:tab w:val="left" w:pos="4540"/>
          <w:tab w:val="left" w:pos="5580"/>
          <w:tab w:val="left" w:pos="5940"/>
        </w:tabs>
        <w:ind w:left="350" w:hanging="350"/>
        <w:rPr>
          <w:rFonts w:ascii="Times New Roman" w:hAnsi="Times New Roman"/>
          <w:sz w:val="22"/>
          <w:szCs w:val="22"/>
        </w:rPr>
      </w:pPr>
    </w:p>
    <w:p w14:paraId="1BDC9D6F" w14:textId="77777777" w:rsidR="00ED2FD1" w:rsidRDefault="00ED2FD1" w:rsidP="00ED2FD1">
      <w:pPr>
        <w:tabs>
          <w:tab w:val="left" w:pos="560"/>
          <w:tab w:val="left" w:pos="1120"/>
          <w:tab w:val="left" w:pos="3700"/>
          <w:tab w:val="left" w:pos="770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79907C05" w14:textId="25FDEA42" w:rsidR="00ED2FD1" w:rsidRDefault="00B2733C" w:rsidP="00ED2FD1">
      <w:pPr>
        <w:tabs>
          <w:tab w:val="left" w:pos="3878"/>
          <w:tab w:val="right" w:leader="underscore" w:pos="9356"/>
          <w:tab w:val="right" w:pos="9393"/>
        </w:tabs>
        <w:spacing w:after="120"/>
        <w:ind w:left="476" w:hanging="4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 w:rsidR="00ED2FD1">
        <w:rPr>
          <w:rFonts w:ascii="Times New Roman" w:hAnsi="Times New Roman"/>
          <w:sz w:val="22"/>
          <w:szCs w:val="22"/>
        </w:rPr>
        <w:tab/>
        <w:t xml:space="preserve">Le tronc </w:t>
      </w:r>
      <w:proofErr w:type="spellStart"/>
      <w:r w:rsidR="00ED2FD1">
        <w:rPr>
          <w:rFonts w:ascii="Times New Roman" w:hAnsi="Times New Roman"/>
          <w:sz w:val="22"/>
          <w:szCs w:val="22"/>
        </w:rPr>
        <w:t>tibio-fibulaire</w:t>
      </w:r>
      <w:proofErr w:type="spellEnd"/>
      <w:r w:rsidR="00ED2FD1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ED2FD1">
        <w:rPr>
          <w:rFonts w:ascii="Times New Roman" w:hAnsi="Times New Roman"/>
          <w:sz w:val="22"/>
          <w:szCs w:val="22"/>
        </w:rPr>
        <w:t>tibio-péronier</w:t>
      </w:r>
      <w:proofErr w:type="spellEnd"/>
      <w:r w:rsidR="00ED2FD1">
        <w:rPr>
          <w:rFonts w:ascii="Times New Roman" w:hAnsi="Times New Roman"/>
          <w:sz w:val="22"/>
          <w:szCs w:val="22"/>
        </w:rPr>
        <w:t xml:space="preserve">) se divise en : 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36F2BDB5" w14:textId="77777777" w:rsidR="00ED2FD1" w:rsidRDefault="00ED2FD1" w:rsidP="00ED2FD1">
      <w:pPr>
        <w:tabs>
          <w:tab w:val="left" w:pos="5245"/>
          <w:tab w:val="right" w:leader="underscore" w:pos="9356"/>
          <w:tab w:val="right" w:pos="939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46FEE7D" w14:textId="1910AA64" w:rsidR="00ED2FD1" w:rsidRDefault="00ED2FD1" w:rsidP="00B2733C">
      <w:pPr>
        <w:tabs>
          <w:tab w:val="left" w:pos="2835"/>
          <w:tab w:val="left" w:pos="3119"/>
          <w:tab w:val="left" w:pos="3828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51D0ABA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536"/>
          <w:tab w:val="left" w:pos="8789"/>
          <w:tab w:val="left" w:pos="9356"/>
        </w:tabs>
        <w:ind w:left="568" w:hanging="568"/>
        <w:rPr>
          <w:rFonts w:ascii="Times New Roman" w:hAnsi="Times New Roman"/>
          <w:sz w:val="18"/>
          <w:szCs w:val="18"/>
        </w:rPr>
      </w:pPr>
    </w:p>
    <w:p w14:paraId="7BC3BCE3" w14:textId="60DD283D" w:rsidR="00ED2FD1" w:rsidRDefault="00B2733C" w:rsidP="00ED2FD1">
      <w:pPr>
        <w:tabs>
          <w:tab w:val="right" w:leader="underscore" w:pos="9365"/>
        </w:tabs>
        <w:ind w:left="448" w:hanging="4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Le principal tronc du système artériel est :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1F32426F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8789"/>
          <w:tab w:val="left" w:pos="9356"/>
        </w:tabs>
        <w:rPr>
          <w:rFonts w:ascii="Times New Roman" w:hAnsi="Times New Roman"/>
          <w:sz w:val="18"/>
          <w:szCs w:val="18"/>
        </w:rPr>
      </w:pPr>
    </w:p>
    <w:p w14:paraId="662B5A70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8789"/>
          <w:tab w:val="left" w:pos="9356"/>
        </w:tabs>
        <w:rPr>
          <w:rFonts w:ascii="Times New Roman" w:hAnsi="Times New Roman"/>
          <w:sz w:val="18"/>
          <w:szCs w:val="18"/>
        </w:rPr>
      </w:pPr>
    </w:p>
    <w:p w14:paraId="28396AC8" w14:textId="6E158440" w:rsidR="00ED2FD1" w:rsidRDefault="00B2733C" w:rsidP="00105BAF">
      <w:pPr>
        <w:tabs>
          <w:tab w:val="right" w:leader="underscore" w:pos="9365"/>
        </w:tabs>
        <w:spacing w:line="360" w:lineRule="auto"/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Les </w:t>
      </w:r>
      <w:r>
        <w:rPr>
          <w:rFonts w:ascii="Times New Roman" w:hAnsi="Times New Roman"/>
          <w:sz w:val="22"/>
          <w:szCs w:val="22"/>
        </w:rPr>
        <w:t xml:space="preserve">4 </w:t>
      </w:r>
      <w:r w:rsidR="00ED2FD1">
        <w:rPr>
          <w:rFonts w:ascii="Times New Roman" w:hAnsi="Times New Roman"/>
          <w:sz w:val="22"/>
          <w:szCs w:val="22"/>
        </w:rPr>
        <w:t>principales parties de l’aorte sont :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4A7F7785" w14:textId="385287E8" w:rsidR="00060B04" w:rsidRPr="00060B04" w:rsidRDefault="00060B04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3DC24A4E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678"/>
          <w:tab w:val="left" w:pos="8789"/>
          <w:tab w:val="left" w:pos="9356"/>
        </w:tabs>
        <w:rPr>
          <w:rFonts w:ascii="Times New Roman" w:hAnsi="Times New Roman"/>
          <w:sz w:val="18"/>
          <w:szCs w:val="18"/>
        </w:rPr>
      </w:pPr>
    </w:p>
    <w:p w14:paraId="351E7E81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438"/>
          <w:tab w:val="left" w:pos="8789"/>
          <w:tab w:val="left" w:pos="9356"/>
        </w:tabs>
        <w:spacing w:line="360" w:lineRule="auto"/>
        <w:ind w:left="462" w:hanging="434"/>
        <w:rPr>
          <w:rFonts w:ascii="Times New Roman" w:hAnsi="Times New Roman"/>
          <w:sz w:val="22"/>
          <w:szCs w:val="22"/>
        </w:rPr>
      </w:pPr>
    </w:p>
    <w:p w14:paraId="6DE7F932" w14:textId="0779DF12" w:rsidR="00ED2FD1" w:rsidRDefault="00105BAF" w:rsidP="00ED2FD1">
      <w:pPr>
        <w:tabs>
          <w:tab w:val="left" w:pos="2835"/>
          <w:tab w:val="left" w:pos="3119"/>
          <w:tab w:val="left" w:pos="3828"/>
          <w:tab w:val="left" w:pos="4438"/>
          <w:tab w:val="left" w:pos="8789"/>
          <w:tab w:val="left" w:pos="9356"/>
        </w:tabs>
        <w:spacing w:line="360" w:lineRule="auto"/>
        <w:ind w:left="462" w:hanging="43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Complétez la phrase.</w:t>
      </w:r>
    </w:p>
    <w:p w14:paraId="774FE74D" w14:textId="696F5E73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left" w:pos="3119"/>
          <w:tab w:val="left" w:pos="3828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carotide commune droite origine de </w:t>
      </w:r>
      <w:r>
        <w:rPr>
          <w:rFonts w:ascii="Times New Roman" w:hAnsi="Times New Roman"/>
          <w:sz w:val="22"/>
          <w:szCs w:val="22"/>
        </w:rPr>
        <w:tab/>
      </w:r>
    </w:p>
    <w:p w14:paraId="4F6963CA" w14:textId="7087425B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left" w:pos="3119"/>
          <w:tab w:val="left" w:pos="3828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carotide commune gauche origine de </w:t>
      </w:r>
      <w:r>
        <w:rPr>
          <w:rFonts w:ascii="Times New Roman" w:hAnsi="Times New Roman"/>
          <w:sz w:val="22"/>
          <w:szCs w:val="22"/>
        </w:rPr>
        <w:tab/>
      </w:r>
    </w:p>
    <w:p w14:paraId="19262F1A" w14:textId="77777777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carotides internes irriguent </w:t>
      </w:r>
      <w:r>
        <w:rPr>
          <w:rFonts w:ascii="Times New Roman" w:hAnsi="Times New Roman"/>
          <w:sz w:val="22"/>
          <w:szCs w:val="22"/>
        </w:rPr>
        <w:tab/>
      </w:r>
    </w:p>
    <w:p w14:paraId="68E9AF71" w14:textId="77777777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Les carotides externes irriguent </w:t>
      </w:r>
      <w:r>
        <w:rPr>
          <w:rFonts w:ascii="Times New Roman" w:hAnsi="Times New Roman"/>
          <w:sz w:val="22"/>
          <w:szCs w:val="22"/>
        </w:rPr>
        <w:tab/>
      </w:r>
    </w:p>
    <w:p w14:paraId="67FC6853" w14:textId="77777777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carotides internes naissent de </w:t>
      </w:r>
      <w:r>
        <w:rPr>
          <w:rFonts w:ascii="Times New Roman" w:hAnsi="Times New Roman"/>
          <w:sz w:val="22"/>
          <w:szCs w:val="22"/>
        </w:rPr>
        <w:tab/>
      </w:r>
    </w:p>
    <w:p w14:paraId="593B3608" w14:textId="77777777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L’artère vertébrale gauche origine de </w:t>
      </w:r>
      <w:r>
        <w:rPr>
          <w:rFonts w:ascii="Times New Roman" w:hAnsi="Times New Roman"/>
          <w:sz w:val="22"/>
          <w:szCs w:val="22"/>
        </w:rPr>
        <w:tab/>
      </w:r>
    </w:p>
    <w:p w14:paraId="4F94B0BD" w14:textId="77777777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L’artère axillaire irrigue </w:t>
      </w:r>
      <w:r>
        <w:rPr>
          <w:rFonts w:ascii="Times New Roman" w:hAnsi="Times New Roman"/>
          <w:sz w:val="22"/>
          <w:szCs w:val="22"/>
        </w:rPr>
        <w:tab/>
      </w:r>
    </w:p>
    <w:p w14:paraId="164D28B7" w14:textId="77777777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left" w:pos="3119"/>
          <w:tab w:val="left" w:pos="3261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artères radiale et cubitale sont une subdivision de </w:t>
      </w:r>
      <w:r>
        <w:rPr>
          <w:rFonts w:ascii="Times New Roman" w:hAnsi="Times New Roman"/>
          <w:sz w:val="22"/>
          <w:szCs w:val="22"/>
        </w:rPr>
        <w:tab/>
      </w:r>
    </w:p>
    <w:p w14:paraId="291FB718" w14:textId="1009A26F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doigts sont irrigués par les artères </w:t>
      </w:r>
      <w:r>
        <w:rPr>
          <w:rFonts w:ascii="Times New Roman" w:hAnsi="Times New Roman"/>
          <w:sz w:val="22"/>
          <w:szCs w:val="22"/>
        </w:rPr>
        <w:tab/>
      </w:r>
    </w:p>
    <w:p w14:paraId="64293458" w14:textId="31C4100B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La partie de l’aorte qui donne naissance au tronc cœliaque est :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1BC9F142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6663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2D3929EC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6663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050A1E60" w14:textId="5861FE0B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L’origine des artères iliaques communes est :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703C01F8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820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492470AB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820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1603276A" w14:textId="698AF3A3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L’origine de l’artère fémorale est :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120BD870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6B7B0CBD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6AA49682" w14:textId="39C4E980" w:rsidR="00ED2FD1" w:rsidRDefault="00105BAF" w:rsidP="00105BAF">
      <w:pPr>
        <w:tabs>
          <w:tab w:val="right" w:leader="underscore" w:pos="9365"/>
        </w:tabs>
        <w:spacing w:line="360" w:lineRule="auto"/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Quelles sont les 3 artères qui émergent du </w:t>
      </w:r>
      <w:r w:rsidR="00ED2FD1">
        <w:rPr>
          <w:rFonts w:ascii="Times New Roman" w:hAnsi="Times New Roman"/>
          <w:sz w:val="22"/>
          <w:szCs w:val="22"/>
        </w:rPr>
        <w:t xml:space="preserve">tronc cœliaque?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211171F0" w14:textId="5ACA2AF4" w:rsidR="00105BAF" w:rsidRPr="00105BAF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472EF023" w14:textId="77777777" w:rsidR="00ED2FD1" w:rsidRDefault="00ED2FD1" w:rsidP="00ED2FD1">
      <w:pPr>
        <w:tabs>
          <w:tab w:val="left" w:pos="2835"/>
          <w:tab w:val="left" w:pos="3119"/>
          <w:tab w:val="left" w:pos="3686"/>
          <w:tab w:val="left" w:pos="9356"/>
          <w:tab w:val="right" w:pos="9393"/>
        </w:tabs>
        <w:rPr>
          <w:rFonts w:ascii="Times New Roman" w:hAnsi="Times New Roman"/>
          <w:sz w:val="22"/>
          <w:szCs w:val="22"/>
          <w:u w:val="single"/>
        </w:rPr>
      </w:pPr>
    </w:p>
    <w:p w14:paraId="6EBF52AB" w14:textId="77777777" w:rsidR="00ED2FD1" w:rsidRDefault="00ED2FD1" w:rsidP="00ED2FD1">
      <w:pPr>
        <w:tabs>
          <w:tab w:val="left" w:pos="2835"/>
          <w:tab w:val="left" w:pos="3119"/>
          <w:tab w:val="left" w:pos="3686"/>
          <w:tab w:val="left" w:pos="9356"/>
          <w:tab w:val="right" w:pos="9393"/>
        </w:tabs>
        <w:ind w:left="568" w:hanging="568"/>
        <w:rPr>
          <w:rFonts w:ascii="Times New Roman" w:hAnsi="Times New Roman"/>
          <w:sz w:val="22"/>
          <w:szCs w:val="22"/>
          <w:u w:val="single"/>
        </w:rPr>
      </w:pPr>
    </w:p>
    <w:p w14:paraId="3CD34FCD" w14:textId="2EAEA840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Je permets l’irrigation de l’intestin grêle et de la moitié droite du côlon: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6D780109" w14:textId="77777777" w:rsidR="00ED2FD1" w:rsidRDefault="00ED2FD1" w:rsidP="00105BAF">
      <w:pPr>
        <w:tabs>
          <w:tab w:val="left" w:pos="2835"/>
          <w:tab w:val="left" w:pos="3119"/>
          <w:tab w:val="left" w:pos="3261"/>
          <w:tab w:val="left" w:pos="9356"/>
          <w:tab w:val="right" w:pos="9393"/>
        </w:tabs>
        <w:rPr>
          <w:rFonts w:ascii="Times New Roman" w:hAnsi="Times New Roman"/>
          <w:sz w:val="22"/>
          <w:szCs w:val="22"/>
          <w:u w:val="single"/>
        </w:rPr>
      </w:pPr>
    </w:p>
    <w:p w14:paraId="2FCCAA56" w14:textId="77777777" w:rsidR="00ED2FD1" w:rsidRDefault="00ED2FD1" w:rsidP="00ED2FD1">
      <w:pPr>
        <w:tabs>
          <w:tab w:val="left" w:pos="2835"/>
          <w:tab w:val="left" w:pos="3119"/>
          <w:tab w:val="left" w:pos="3261"/>
          <w:tab w:val="left" w:pos="9356"/>
          <w:tab w:val="right" w:pos="9393"/>
        </w:tabs>
        <w:ind w:left="568" w:hanging="568"/>
        <w:rPr>
          <w:rFonts w:ascii="Times New Roman" w:hAnsi="Times New Roman"/>
          <w:sz w:val="22"/>
          <w:szCs w:val="22"/>
          <w:u w:val="single"/>
        </w:rPr>
      </w:pPr>
    </w:p>
    <w:p w14:paraId="59AF66A7" w14:textId="6CADAA2A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À sa partie distale, </w:t>
      </w:r>
      <w:r>
        <w:rPr>
          <w:rFonts w:ascii="Times New Roman" w:hAnsi="Times New Roman"/>
          <w:sz w:val="22"/>
          <w:szCs w:val="22"/>
        </w:rPr>
        <w:t>l’artère iliaque commune</w:t>
      </w:r>
      <w:r w:rsidR="00ED2FD1">
        <w:rPr>
          <w:rFonts w:ascii="Times New Roman" w:hAnsi="Times New Roman"/>
          <w:sz w:val="22"/>
          <w:szCs w:val="22"/>
        </w:rPr>
        <w:t xml:space="preserve"> devient :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4934D3F2" w14:textId="77777777" w:rsidR="00ED2FD1" w:rsidRDefault="00ED2FD1" w:rsidP="00105BAF">
      <w:pPr>
        <w:tabs>
          <w:tab w:val="left" w:pos="9356"/>
        </w:tabs>
        <w:rPr>
          <w:rFonts w:ascii="Times New Roman" w:hAnsi="Times New Roman"/>
          <w:sz w:val="22"/>
          <w:szCs w:val="22"/>
          <w:u w:val="single"/>
        </w:rPr>
      </w:pPr>
    </w:p>
    <w:p w14:paraId="0AB3CEF2" w14:textId="77777777" w:rsidR="00ED2FD1" w:rsidRDefault="00ED2FD1" w:rsidP="00ED2FD1">
      <w:pPr>
        <w:tabs>
          <w:tab w:val="left" w:pos="9356"/>
        </w:tabs>
        <w:ind w:left="568" w:hanging="568"/>
        <w:rPr>
          <w:rFonts w:ascii="Times New Roman" w:hAnsi="Times New Roman"/>
          <w:sz w:val="22"/>
          <w:szCs w:val="22"/>
          <w:u w:val="single"/>
        </w:rPr>
      </w:pPr>
    </w:p>
    <w:p w14:paraId="2F16E033" w14:textId="212FCAFB" w:rsidR="00ED2FD1" w:rsidRDefault="00105BAF" w:rsidP="00ED2FD1">
      <w:pPr>
        <w:tabs>
          <w:tab w:val="right" w:leader="underscore" w:pos="9365"/>
        </w:tabs>
        <w:spacing w:after="120"/>
        <w:ind w:left="459" w:hanging="45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L'artère poplitée donne :</w:t>
      </w:r>
    </w:p>
    <w:p w14:paraId="1BA3C68B" w14:textId="77777777" w:rsidR="00ED2FD1" w:rsidRDefault="00ED2FD1" w:rsidP="00ED2FD1">
      <w:pPr>
        <w:tabs>
          <w:tab w:val="left" w:pos="4678"/>
          <w:tab w:val="left" w:pos="5103"/>
          <w:tab w:val="left" w:pos="9356"/>
        </w:tabs>
        <w:ind w:left="476" w:hanging="532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750476F1" w14:textId="77777777" w:rsidR="00ED2FD1" w:rsidRDefault="00ED2FD1" w:rsidP="00ED2FD1">
      <w:pPr>
        <w:tabs>
          <w:tab w:val="left" w:pos="4678"/>
          <w:tab w:val="left" w:pos="5103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47540173" w14:textId="77777777" w:rsidR="00ED2FD1" w:rsidRDefault="00ED2FD1" w:rsidP="00ED2FD1">
      <w:pPr>
        <w:tabs>
          <w:tab w:val="left" w:pos="4678"/>
          <w:tab w:val="left" w:pos="5103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7CC86307" w14:textId="4F9E3B92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Quelle artère devient l’artère pédieuse au niveau de la </w:t>
      </w:r>
      <w:proofErr w:type="gramStart"/>
      <w:r>
        <w:rPr>
          <w:rFonts w:ascii="Times New Roman" w:hAnsi="Times New Roman"/>
          <w:sz w:val="22"/>
          <w:szCs w:val="22"/>
        </w:rPr>
        <w:t>cheville?</w:t>
      </w:r>
      <w:r w:rsidR="00ED2FD1">
        <w:rPr>
          <w:rFonts w:ascii="Times New Roman" w:hAnsi="Times New Roman"/>
          <w:sz w:val="22"/>
          <w:szCs w:val="22"/>
        </w:rPr>
        <w:t>:</w:t>
      </w:r>
      <w:proofErr w:type="gramEnd"/>
      <w:r w:rsidR="00ED2FD1">
        <w:rPr>
          <w:rFonts w:ascii="Times New Roman" w:hAnsi="Times New Roman"/>
          <w:sz w:val="22"/>
          <w:szCs w:val="22"/>
        </w:rPr>
        <w:t xml:space="preserve">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2E8C03F9" w14:textId="77777777" w:rsidR="00ED2FD1" w:rsidRDefault="00ED2FD1" w:rsidP="00ED2FD1">
      <w:pPr>
        <w:tabs>
          <w:tab w:val="left" w:pos="3828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4C8127D2" w14:textId="77777777" w:rsidR="00ED2FD1" w:rsidRDefault="00ED2FD1" w:rsidP="00ED2FD1">
      <w:pPr>
        <w:tabs>
          <w:tab w:val="left" w:pos="3828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11E17E41" w14:textId="62503096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L'artère axillaire donne : 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3964E6B9" w14:textId="6EF42730" w:rsidR="00105BAF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</w:p>
    <w:p w14:paraId="2790506E" w14:textId="77777777" w:rsidR="00105BAF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</w:p>
    <w:p w14:paraId="12490144" w14:textId="5611C7CC" w:rsidR="00534BBA" w:rsidRDefault="00534BBA">
      <w:bookmarkStart w:id="0" w:name="_GoBack"/>
      <w:bookmarkEnd w:id="0"/>
    </w:p>
    <w:p w14:paraId="032ACDE1" w14:textId="1C28F261" w:rsidR="00ED2FD1" w:rsidRDefault="00ED2FD1"/>
    <w:p w14:paraId="69E72B36" w14:textId="77777777" w:rsidR="00ED2FD1" w:rsidRDefault="00ED2FD1"/>
    <w:sectPr w:rsidR="00ED2F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B7280"/>
    <w:multiLevelType w:val="singleLevel"/>
    <w:tmpl w:val="AF2EEF7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27"/>
    <w:rsid w:val="00060B04"/>
    <w:rsid w:val="00105BAF"/>
    <w:rsid w:val="00534BBA"/>
    <w:rsid w:val="00622BDC"/>
    <w:rsid w:val="00B2733C"/>
    <w:rsid w:val="00C25B27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FE1"/>
  <w15:chartTrackingRefBased/>
  <w15:docId w15:val="{139FEA6A-240B-49DB-9A74-1336665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FD1"/>
    <w:pPr>
      <w:spacing w:after="0" w:line="240" w:lineRule="auto"/>
      <w:jc w:val="both"/>
    </w:pPr>
    <w:rPr>
      <w:rFonts w:ascii="New Century Schoolbook" w:eastAsia="Times New Roman" w:hAnsi="New Century Schoolbook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B2733C"/>
    <w:pPr>
      <w:keepNext/>
      <w:jc w:val="center"/>
      <w:outlineLvl w:val="0"/>
    </w:pPr>
    <w:rPr>
      <w:rFonts w:ascii="Helvetica" w:hAnsi="Helvetica"/>
      <w:b/>
      <w:i/>
      <w:cap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D2FD1"/>
    <w:pPr>
      <w:tabs>
        <w:tab w:val="left" w:pos="3969"/>
        <w:tab w:val="left" w:pos="4820"/>
        <w:tab w:val="left" w:pos="5245"/>
        <w:tab w:val="left" w:pos="7513"/>
        <w:tab w:val="left" w:pos="8789"/>
        <w:tab w:val="left" w:pos="9356"/>
      </w:tabs>
      <w:spacing w:after="60"/>
      <w:ind w:left="284" w:hanging="426"/>
    </w:pPr>
    <w:rPr>
      <w:rFonts w:ascii="Palatino" w:hAnsi="Palatino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ED2FD1"/>
    <w:rPr>
      <w:rFonts w:ascii="Palatino" w:eastAsia="Times New Roman" w:hAnsi="Palatino" w:cs="Times New Roman"/>
      <w:szCs w:val="20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273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2733C"/>
    <w:rPr>
      <w:rFonts w:ascii="New Century Schoolbook" w:eastAsia="Times New Roman" w:hAnsi="New Century Schoolbook" w:cs="Times New Roman"/>
      <w:sz w:val="20"/>
      <w:szCs w:val="20"/>
      <w:lang w:eastAsia="fr-CA"/>
    </w:rPr>
  </w:style>
  <w:style w:type="character" w:customStyle="1" w:styleId="Titre1Car">
    <w:name w:val="Titre 1 Car"/>
    <w:basedOn w:val="Policepardfaut"/>
    <w:link w:val="Titre1"/>
    <w:rsid w:val="00B2733C"/>
    <w:rPr>
      <w:rFonts w:ascii="Helvetica" w:eastAsia="Times New Roman" w:hAnsi="Helvetica" w:cs="Times New Roman"/>
      <w:b/>
      <w:i/>
      <w:caps/>
      <w:sz w:val="24"/>
      <w:szCs w:val="20"/>
      <w:lang w:eastAsia="fr-CA"/>
    </w:rPr>
  </w:style>
  <w:style w:type="paragraph" w:styleId="Pieddepage">
    <w:name w:val="footer"/>
    <w:basedOn w:val="Normal"/>
    <w:link w:val="PieddepageCar"/>
    <w:semiHidden/>
    <w:unhideWhenUsed/>
    <w:rsid w:val="00B2733C"/>
    <w:pPr>
      <w:tabs>
        <w:tab w:val="center" w:pos="4252"/>
        <w:tab w:val="right" w:pos="8504"/>
      </w:tabs>
      <w:jc w:val="left"/>
    </w:pPr>
    <w:rPr>
      <w:rFonts w:ascii="New York" w:hAnsi="New York"/>
      <w:sz w:val="24"/>
    </w:rPr>
  </w:style>
  <w:style w:type="character" w:customStyle="1" w:styleId="PieddepageCar">
    <w:name w:val="Pied de page Car"/>
    <w:basedOn w:val="Policepardfaut"/>
    <w:link w:val="Pieddepage"/>
    <w:semiHidden/>
    <w:rsid w:val="00B2733C"/>
    <w:rPr>
      <w:rFonts w:ascii="New York" w:eastAsia="Times New Roman" w:hAnsi="New York" w:cs="Times New Roman"/>
      <w:sz w:val="24"/>
      <w:szCs w:val="20"/>
      <w:lang w:eastAsia="fr-CA"/>
    </w:rPr>
  </w:style>
  <w:style w:type="paragraph" w:customStyle="1" w:styleId="q">
    <w:name w:val="q"/>
    <w:basedOn w:val="Normal"/>
    <w:next w:val="Normal"/>
    <w:rsid w:val="00B2733C"/>
    <w:pPr>
      <w:ind w:left="500" w:hanging="500"/>
    </w:pPr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4</cp:revision>
  <dcterms:created xsi:type="dcterms:W3CDTF">2022-02-01T22:05:00Z</dcterms:created>
  <dcterms:modified xsi:type="dcterms:W3CDTF">2022-02-02T21:50:00Z</dcterms:modified>
</cp:coreProperties>
</file>