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37" w:rsidRDefault="003A2D1D" w:rsidP="00CD5437">
      <w:pPr>
        <w:tabs>
          <w:tab w:val="right" w:pos="9356"/>
        </w:tabs>
        <w:rPr>
          <w:noProof/>
        </w:rPr>
      </w:pPr>
      <w:r w:rsidRPr="001143DA">
        <w:rPr>
          <w:noProof/>
        </w:rPr>
        <w:drawing>
          <wp:inline distT="0" distB="0" distL="0" distR="0">
            <wp:extent cx="1066800" cy="44767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1D" w:rsidRDefault="003A2D1D" w:rsidP="00CD5437">
      <w:pPr>
        <w:tabs>
          <w:tab w:val="right" w:pos="9356"/>
        </w:tabs>
        <w:rPr>
          <w:rFonts w:ascii="Arial" w:hAnsi="Arial"/>
          <w:b/>
          <w:caps/>
          <w:spacing w:val="20"/>
          <w:sz w:val="26"/>
        </w:rPr>
      </w:pPr>
    </w:p>
    <w:p w:rsidR="003A2D1D" w:rsidRPr="003A2D1D" w:rsidRDefault="003A2D1D" w:rsidP="003A2D1D">
      <w:pPr>
        <w:pStyle w:val="Corpsdetexte"/>
        <w:tabs>
          <w:tab w:val="clear" w:pos="6521"/>
          <w:tab w:val="right" w:pos="9365"/>
        </w:tabs>
        <w:rPr>
          <w:rFonts w:ascii="Calibri" w:hAnsi="Calibri" w:cs="Calibri"/>
        </w:rPr>
      </w:pPr>
      <w:r w:rsidRPr="003A2D1D">
        <w:rPr>
          <w:rFonts w:ascii="Calibri" w:hAnsi="Calibri" w:cs="Calibri"/>
        </w:rPr>
        <w:t>ANGIOGRAPHIE</w:t>
      </w:r>
      <w:r w:rsidRPr="003A2D1D">
        <w:rPr>
          <w:rFonts w:ascii="Calibri" w:hAnsi="Calibri" w:cs="Calibri"/>
        </w:rPr>
        <w:tab/>
      </w:r>
      <w:r w:rsidRPr="003A2D1D">
        <w:rPr>
          <w:rFonts w:ascii="Calibri" w:hAnsi="Calibri" w:cs="Calibri"/>
          <w:caps/>
        </w:rPr>
        <w:t xml:space="preserve">cours : </w:t>
      </w:r>
      <w:r w:rsidRPr="003A2D1D">
        <w:rPr>
          <w:rFonts w:ascii="Calibri" w:hAnsi="Calibri" w:cs="Calibri"/>
        </w:rPr>
        <w:t>142-413-RK</w:t>
      </w:r>
    </w:p>
    <w:p w:rsidR="003A2D1D" w:rsidRDefault="003A2D1D" w:rsidP="003A2D1D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="Calibri" w:hAnsi="Calibri" w:cs="Calibri"/>
          <w:sz w:val="22"/>
        </w:rPr>
      </w:pPr>
      <w:r w:rsidRPr="003A2D1D">
        <w:rPr>
          <w:rFonts w:ascii="Calibri" w:hAnsi="Calibri" w:cs="Calibri"/>
          <w:sz w:val="22"/>
        </w:rPr>
        <w:t>ÉVALUATION FORMATIVE</w:t>
      </w:r>
    </w:p>
    <w:p w:rsidR="001E7887" w:rsidRPr="003A2D1D" w:rsidRDefault="001E7887" w:rsidP="003A2D1D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="Calibri" w:hAnsi="Calibri" w:cs="Calibri"/>
          <w:sz w:val="22"/>
        </w:rPr>
      </w:pPr>
    </w:p>
    <w:p w:rsidR="00CD5437" w:rsidRPr="001C1468" w:rsidRDefault="00CD5437" w:rsidP="00CD5437">
      <w:pPr>
        <w:pStyle w:val="q"/>
        <w:pBdr>
          <w:top w:val="dashDotStroked" w:sz="24" w:space="1" w:color="auto"/>
        </w:pBdr>
        <w:rPr>
          <w:rFonts w:ascii="Arial" w:hAnsi="Arial"/>
          <w:sz w:val="12"/>
          <w:szCs w:val="12"/>
        </w:rPr>
      </w:pPr>
    </w:p>
    <w:p w:rsidR="00CD5437" w:rsidRPr="002A040D" w:rsidRDefault="00CD5437" w:rsidP="00CD5437">
      <w:pPr>
        <w:pStyle w:val="Titre1"/>
        <w:spacing w:before="40" w:after="40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SYSTÈME VEINEUX</w:t>
      </w:r>
    </w:p>
    <w:p w:rsidR="00CD5437" w:rsidRPr="001C1468" w:rsidRDefault="00CD5437" w:rsidP="00CD5437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="Arial" w:hAnsi="Arial"/>
          <w:sz w:val="12"/>
          <w:szCs w:val="12"/>
        </w:rPr>
      </w:pPr>
    </w:p>
    <w:p w:rsidR="00CD5437" w:rsidRPr="00061592" w:rsidRDefault="00CD5437" w:rsidP="00CD5437">
      <w:pPr>
        <w:pStyle w:val="q"/>
        <w:pBdr>
          <w:top w:val="dashDotStroked" w:sz="24" w:space="1" w:color="auto"/>
        </w:pBdr>
        <w:rPr>
          <w:rFonts w:ascii="Arial" w:hAnsi="Arial"/>
          <w:sz w:val="16"/>
          <w:szCs w:val="16"/>
        </w:rPr>
      </w:pPr>
    </w:p>
    <w:p w:rsidR="001A70EA" w:rsidRDefault="001A70EA">
      <w:pPr>
        <w:tabs>
          <w:tab w:val="left" w:pos="4253"/>
          <w:tab w:val="left" w:pos="9356"/>
        </w:tabs>
        <w:ind w:left="426" w:hanging="426"/>
        <w:rPr>
          <w:rFonts w:ascii="Palatino" w:hAnsi="Palatino"/>
          <w:sz w:val="16"/>
          <w:u w:val="single"/>
        </w:rPr>
      </w:pPr>
    </w:p>
    <w:p w:rsidR="001A70EA" w:rsidRPr="009B2FAE" w:rsidRDefault="009B2FAE" w:rsidP="009B2FAE">
      <w:pPr>
        <w:tabs>
          <w:tab w:val="left" w:pos="4253"/>
          <w:tab w:val="left" w:pos="9356"/>
        </w:tabs>
        <w:spacing w:line="360" w:lineRule="auto"/>
        <w:ind w:left="364" w:hanging="36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>Le principal tronc du système veineux qui draine la plus grande partie du corps est :</w:t>
      </w:r>
    </w:p>
    <w:p w:rsidR="001A70EA" w:rsidRPr="009B2FAE" w:rsidRDefault="00692EBE" w:rsidP="00692EBE">
      <w:pPr>
        <w:tabs>
          <w:tab w:val="left" w:leader="underscore" w:pos="9395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1A70EA" w:rsidRDefault="001A70EA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E7887" w:rsidRPr="009B2FAE" w:rsidRDefault="001E7887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9B2FAE" w:rsidP="009B2FAE">
      <w:pPr>
        <w:tabs>
          <w:tab w:val="left" w:pos="4253"/>
          <w:tab w:val="left" w:pos="9356"/>
        </w:tabs>
        <w:spacing w:line="360" w:lineRule="auto"/>
        <w:ind w:left="364" w:hanging="36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 xml:space="preserve">Quelles sont les veines qui s’unissent pour former la veine cave </w:t>
      </w:r>
      <w:proofErr w:type="gramStart"/>
      <w:r w:rsidR="001A70EA" w:rsidRPr="009B2FAE">
        <w:rPr>
          <w:sz w:val="22"/>
          <w:szCs w:val="22"/>
        </w:rPr>
        <w:t>supérieure?</w:t>
      </w:r>
      <w:proofErr w:type="gramEnd"/>
    </w:p>
    <w:p w:rsidR="00692EBE" w:rsidRPr="009B2FAE" w:rsidRDefault="00692EBE" w:rsidP="00692EBE">
      <w:pPr>
        <w:tabs>
          <w:tab w:val="left" w:leader="underscore" w:pos="9395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1A70EA" w:rsidRPr="009B2FAE" w:rsidRDefault="001A70EA" w:rsidP="002F54FF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1A70EA" w:rsidP="002F54FF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9B2FAE" w:rsidP="00692EBE">
      <w:pPr>
        <w:tabs>
          <w:tab w:val="left" w:leader="underscore" w:pos="9395"/>
        </w:tabs>
        <w:spacing w:line="360" w:lineRule="auto"/>
        <w:ind w:left="363" w:hanging="36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>Le tronc veineux qui recueille le sang des parties du corps au-dessus du diaphragme pour l’acheminer dans l’oreillette droite est :</w:t>
      </w:r>
      <w:r w:rsidR="00692EBE">
        <w:rPr>
          <w:sz w:val="22"/>
          <w:szCs w:val="22"/>
        </w:rPr>
        <w:t xml:space="preserve">  </w:t>
      </w:r>
      <w:r w:rsidR="001A70EA" w:rsidRPr="009B2FAE">
        <w:rPr>
          <w:sz w:val="22"/>
          <w:szCs w:val="22"/>
        </w:rPr>
        <w:tab/>
      </w:r>
    </w:p>
    <w:p w:rsidR="00692EBE" w:rsidRDefault="00692EBE" w:rsidP="00692EBE">
      <w:pPr>
        <w:tabs>
          <w:tab w:val="left" w:pos="4253"/>
          <w:tab w:val="left" w:pos="9356"/>
        </w:tabs>
        <w:ind w:left="363" w:hanging="363"/>
        <w:rPr>
          <w:sz w:val="22"/>
          <w:szCs w:val="22"/>
        </w:rPr>
      </w:pPr>
    </w:p>
    <w:p w:rsidR="00692EBE" w:rsidRDefault="00692EBE" w:rsidP="00692EBE">
      <w:pPr>
        <w:tabs>
          <w:tab w:val="left" w:pos="4253"/>
          <w:tab w:val="left" w:pos="9356"/>
        </w:tabs>
        <w:ind w:left="363" w:hanging="363"/>
        <w:rPr>
          <w:sz w:val="22"/>
          <w:szCs w:val="22"/>
        </w:rPr>
      </w:pPr>
    </w:p>
    <w:p w:rsidR="001A70EA" w:rsidRPr="009B2FAE" w:rsidRDefault="001A70EA" w:rsidP="00692EBE">
      <w:pPr>
        <w:tabs>
          <w:tab w:val="left" w:pos="4253"/>
          <w:tab w:val="left" w:pos="9356"/>
        </w:tabs>
        <w:spacing w:line="360" w:lineRule="auto"/>
        <w:ind w:left="363" w:hanging="363"/>
        <w:rPr>
          <w:sz w:val="22"/>
          <w:szCs w:val="22"/>
        </w:rPr>
      </w:pPr>
      <w:r w:rsidRPr="009B2FAE">
        <w:rPr>
          <w:sz w:val="22"/>
          <w:szCs w:val="22"/>
        </w:rPr>
        <w:t>4.</w:t>
      </w:r>
      <w:r w:rsidRPr="009B2FAE">
        <w:rPr>
          <w:sz w:val="22"/>
          <w:szCs w:val="22"/>
        </w:rPr>
        <w:tab/>
        <w:t>VRAI ou FAUX</w:t>
      </w:r>
    </w:p>
    <w:p w:rsidR="001A70EA" w:rsidRPr="009B2FAE" w:rsidRDefault="001A70EA">
      <w:pPr>
        <w:tabs>
          <w:tab w:val="left" w:pos="4253"/>
          <w:tab w:val="left" w:pos="9356"/>
        </w:tabs>
        <w:rPr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4"/>
      </w:tblGrid>
      <w:tr w:rsidR="00692EBE" w:rsidRPr="009B2FAE" w:rsidTr="00692EBE">
        <w:tc>
          <w:tcPr>
            <w:tcW w:w="7513" w:type="dxa"/>
          </w:tcPr>
          <w:p w:rsidR="00692EBE" w:rsidRPr="009B2FAE" w:rsidRDefault="00692EBE" w:rsidP="0064606E">
            <w:pPr>
              <w:numPr>
                <w:ilvl w:val="0"/>
                <w:numId w:val="20"/>
              </w:num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right="497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 xml:space="preserve">Les veines coronaires se jettent dans la veine cave supérieure pour entrer dans le </w:t>
            </w:r>
            <w:r w:rsidR="00484B25" w:rsidRPr="009B2FAE">
              <w:rPr>
                <w:sz w:val="22"/>
                <w:szCs w:val="22"/>
              </w:rPr>
              <w:t>cœur</w:t>
            </w:r>
            <w:r w:rsidRPr="009B2FAE">
              <w:rPr>
                <w:sz w:val="22"/>
                <w:szCs w:val="22"/>
              </w:rPr>
              <w:t>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b)</w:t>
            </w:r>
            <w:r w:rsidRPr="009B2FAE">
              <w:rPr>
                <w:sz w:val="22"/>
                <w:szCs w:val="22"/>
              </w:rPr>
              <w:tab/>
              <w:t xml:space="preserve">Les veines pulmonaires se jettent dans la veine cave inférieure pour entrer dans le </w:t>
            </w:r>
            <w:r w:rsidR="00484B25" w:rsidRPr="009B2FAE">
              <w:rPr>
                <w:sz w:val="22"/>
                <w:szCs w:val="22"/>
              </w:rPr>
              <w:t>cœur</w:t>
            </w:r>
            <w:r w:rsidRPr="009B2FAE">
              <w:rPr>
                <w:sz w:val="22"/>
                <w:szCs w:val="22"/>
              </w:rPr>
              <w:t>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c)</w:t>
            </w:r>
            <w:r w:rsidRPr="009B2FAE">
              <w:rPr>
                <w:sz w:val="22"/>
                <w:szCs w:val="22"/>
              </w:rPr>
              <w:tab/>
              <w:t>La veine cave supérieure reçoit le sang de toutes les veines du membre supérieur.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d)</w:t>
            </w:r>
            <w:r w:rsidRPr="009B2FAE">
              <w:rPr>
                <w:sz w:val="22"/>
                <w:szCs w:val="22"/>
              </w:rPr>
              <w:tab/>
              <w:t>Les extrémités sont constituées d’un système veineux profond et superficiel.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</w:tbl>
    <w:p w:rsidR="001A70EA" w:rsidRPr="009B2FAE" w:rsidRDefault="001A70EA">
      <w:pPr>
        <w:tabs>
          <w:tab w:val="left" w:pos="4253"/>
          <w:tab w:val="left" w:pos="5812"/>
          <w:tab w:val="left" w:pos="7513"/>
          <w:tab w:val="left" w:pos="8789"/>
          <w:tab w:val="left" w:pos="9356"/>
        </w:tabs>
        <w:rPr>
          <w:sz w:val="22"/>
          <w:szCs w:val="22"/>
        </w:rPr>
      </w:pPr>
    </w:p>
    <w:p w:rsidR="001A70EA" w:rsidRPr="009B2FAE" w:rsidRDefault="001A70EA" w:rsidP="00692EBE">
      <w:pPr>
        <w:ind w:firstLine="284"/>
        <w:rPr>
          <w:sz w:val="22"/>
          <w:szCs w:val="22"/>
        </w:rPr>
      </w:pPr>
    </w:p>
    <w:p w:rsidR="001A70EA" w:rsidRPr="009B2FAE" w:rsidRDefault="001A70EA" w:rsidP="00692EBE">
      <w:pPr>
        <w:tabs>
          <w:tab w:val="left" w:pos="4253"/>
          <w:tab w:val="left" w:pos="9356"/>
        </w:tabs>
        <w:spacing w:line="360" w:lineRule="auto"/>
        <w:ind w:left="363" w:hanging="363"/>
        <w:rPr>
          <w:sz w:val="22"/>
          <w:szCs w:val="22"/>
        </w:rPr>
      </w:pPr>
      <w:r w:rsidRPr="009B2FAE">
        <w:rPr>
          <w:sz w:val="22"/>
          <w:szCs w:val="22"/>
        </w:rPr>
        <w:t>5.</w:t>
      </w:r>
      <w:r w:rsidRPr="009B2FAE">
        <w:rPr>
          <w:sz w:val="22"/>
          <w:szCs w:val="22"/>
        </w:rPr>
        <w:tab/>
        <w:t>Associez.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24"/>
        <w:gridCol w:w="1418"/>
        <w:gridCol w:w="4504"/>
      </w:tblGrid>
      <w:tr w:rsidR="001A70EA" w:rsidRPr="009B2FAE" w:rsidTr="003A2D1D">
        <w:trPr>
          <w:cantSplit/>
          <w:trHeight w:val="958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1A70EA" w:rsidRPr="009B2FAE" w:rsidRDefault="001A70EA" w:rsidP="00484B25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812" w:right="781" w:hanging="392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1.</w:t>
            </w:r>
            <w:r w:rsidRPr="009B2FAE">
              <w:rPr>
                <w:sz w:val="22"/>
                <w:szCs w:val="22"/>
              </w:rPr>
              <w:tab/>
              <w:t>Grand</w:t>
            </w:r>
            <w:r w:rsidR="003A2D1D">
              <w:rPr>
                <w:sz w:val="22"/>
                <w:szCs w:val="22"/>
              </w:rPr>
              <w:t>e</w:t>
            </w:r>
            <w:r w:rsidRPr="009B2FAE">
              <w:rPr>
                <w:sz w:val="22"/>
                <w:szCs w:val="22"/>
              </w:rPr>
              <w:t xml:space="preserve"> saphène</w:t>
            </w:r>
          </w:p>
          <w:p w:rsidR="001A70EA" w:rsidRPr="009B2FAE" w:rsidRDefault="001A70EA" w:rsidP="003A2D1D">
            <w:pPr>
              <w:pStyle w:val="r"/>
              <w:spacing w:after="120"/>
              <w:ind w:left="812" w:hanging="392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2.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Petite saphène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70EA" w:rsidRPr="009B2FAE" w:rsidRDefault="001A70EA">
            <w:pPr>
              <w:pStyle w:val="r"/>
              <w:tabs>
                <w:tab w:val="left" w:pos="712"/>
                <w:tab w:val="left" w:pos="1196"/>
              </w:tabs>
              <w:spacing w:after="12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(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)</w:t>
            </w:r>
          </w:p>
          <w:p w:rsidR="001A70EA" w:rsidRPr="009B2FAE" w:rsidRDefault="001A70EA" w:rsidP="003A2D1D">
            <w:pPr>
              <w:pStyle w:val="r"/>
              <w:tabs>
                <w:tab w:val="left" w:pos="712"/>
              </w:tabs>
              <w:spacing w:after="12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(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)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1A70EA" w:rsidRPr="009B2FAE" w:rsidRDefault="001A70EA" w:rsidP="00692EBE">
            <w:pPr>
              <w:pStyle w:val="q"/>
              <w:tabs>
                <w:tab w:val="left" w:pos="5387"/>
              </w:tabs>
              <w:spacing w:after="60" w:line="360" w:lineRule="auto"/>
              <w:ind w:left="390" w:hanging="39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a)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</w:r>
            <w:r w:rsidR="003A2D1D">
              <w:rPr>
                <w:rFonts w:ascii="Times New Roman" w:hAnsi="Times New Roman"/>
                <w:sz w:val="22"/>
                <w:szCs w:val="22"/>
              </w:rPr>
              <w:t>Face postérieure de la jambe</w:t>
            </w:r>
          </w:p>
          <w:p w:rsidR="001A70EA" w:rsidRPr="009B2FAE" w:rsidRDefault="001A70EA" w:rsidP="003A2D1D">
            <w:pPr>
              <w:pStyle w:val="q"/>
              <w:tabs>
                <w:tab w:val="left" w:pos="5387"/>
              </w:tabs>
              <w:ind w:left="390" w:hanging="39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b)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</w:r>
            <w:r w:rsidR="003A2D1D">
              <w:rPr>
                <w:rFonts w:ascii="Times New Roman" w:hAnsi="Times New Roman"/>
                <w:sz w:val="22"/>
                <w:szCs w:val="22"/>
              </w:rPr>
              <w:t>Face interne de la jambe</w:t>
            </w:r>
          </w:p>
        </w:tc>
      </w:tr>
    </w:tbl>
    <w:p w:rsidR="001A70EA" w:rsidRPr="009B2FAE" w:rsidRDefault="001A70EA">
      <w:pPr>
        <w:tabs>
          <w:tab w:val="left" w:pos="4253"/>
          <w:tab w:val="left" w:pos="5812"/>
          <w:tab w:val="left" w:pos="7513"/>
          <w:tab w:val="left" w:pos="8789"/>
          <w:tab w:val="left" w:pos="9356"/>
        </w:tabs>
        <w:rPr>
          <w:sz w:val="22"/>
          <w:szCs w:val="22"/>
        </w:rPr>
      </w:pPr>
    </w:p>
    <w:p w:rsidR="001A70EA" w:rsidRPr="009B2FAE" w:rsidRDefault="001A70EA">
      <w:pPr>
        <w:pStyle w:val="Pieddepage"/>
        <w:tabs>
          <w:tab w:val="clear" w:pos="4252"/>
          <w:tab w:val="clear" w:pos="8504"/>
          <w:tab w:val="left" w:pos="4253"/>
          <w:tab w:val="left" w:pos="5812"/>
          <w:tab w:val="left" w:pos="7513"/>
          <w:tab w:val="left" w:pos="8789"/>
          <w:tab w:val="left" w:pos="9356"/>
        </w:tabs>
        <w:rPr>
          <w:rFonts w:ascii="Times New Roman" w:hAnsi="Times New Roman"/>
          <w:sz w:val="22"/>
          <w:szCs w:val="22"/>
        </w:rPr>
      </w:pPr>
    </w:p>
    <w:p w:rsidR="001A70EA" w:rsidRPr="0064606E" w:rsidRDefault="00692EBE">
      <w:pPr>
        <w:pStyle w:val="Pieddepage"/>
        <w:tabs>
          <w:tab w:val="clear" w:pos="4252"/>
          <w:tab w:val="clear" w:pos="8504"/>
          <w:tab w:val="left" w:pos="4253"/>
          <w:tab w:val="left" w:pos="5812"/>
          <w:tab w:val="left" w:pos="7513"/>
          <w:tab w:val="left" w:pos="8789"/>
          <w:tab w:val="left" w:pos="9356"/>
        </w:tabs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2"/>
          <w:szCs w:val="22"/>
        </w:rPr>
        <w:br w:type="page"/>
      </w:r>
      <w:bookmarkStart w:id="0" w:name="_GoBack"/>
      <w:bookmarkEnd w:id="0"/>
    </w:p>
    <w:p w:rsidR="001A70EA" w:rsidRPr="009B2FAE" w:rsidRDefault="003A2D1D" w:rsidP="0064606E">
      <w:pPr>
        <w:pStyle w:val="Retraitcorpsdetexte"/>
        <w:tabs>
          <w:tab w:val="clear" w:pos="3686"/>
          <w:tab w:val="clear" w:pos="4111"/>
          <w:tab w:val="clear" w:pos="4536"/>
          <w:tab w:val="left" w:pos="2835"/>
        </w:tabs>
        <w:spacing w:line="360" w:lineRule="auto"/>
        <w:ind w:left="308" w:hanging="3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6</w:t>
      </w:r>
      <w:r w:rsidR="001A70EA" w:rsidRPr="009B2FAE">
        <w:rPr>
          <w:rFonts w:ascii="Times New Roman" w:hAnsi="Times New Roman"/>
          <w:szCs w:val="22"/>
        </w:rPr>
        <w:t>.</w:t>
      </w:r>
      <w:r w:rsidR="001A70EA" w:rsidRPr="009B2FAE">
        <w:rPr>
          <w:rFonts w:ascii="Times New Roman" w:hAnsi="Times New Roman"/>
          <w:szCs w:val="22"/>
        </w:rPr>
        <w:tab/>
        <w:t>Les veines qui drainent les organes intra-abdominaux se jettent dans :</w:t>
      </w:r>
    </w:p>
    <w:p w:rsidR="001A70EA" w:rsidRPr="009B2FAE" w:rsidRDefault="001A70EA" w:rsidP="0064606E">
      <w:pPr>
        <w:tabs>
          <w:tab w:val="left" w:pos="3686"/>
          <w:tab w:val="left" w:pos="4111"/>
          <w:tab w:val="left" w:pos="5812"/>
          <w:tab w:val="left" w:pos="7513"/>
          <w:tab w:val="left" w:pos="8222"/>
          <w:tab w:val="left" w:pos="9072"/>
          <w:tab w:val="left" w:pos="9356"/>
        </w:tabs>
        <w:spacing w:after="60"/>
        <w:ind w:left="709" w:hanging="373"/>
        <w:rPr>
          <w:sz w:val="22"/>
          <w:szCs w:val="22"/>
        </w:rPr>
      </w:pPr>
      <w:r w:rsidRPr="009B2FAE">
        <w:rPr>
          <w:sz w:val="22"/>
          <w:szCs w:val="22"/>
        </w:rPr>
        <w:t>a)</w:t>
      </w:r>
      <w:r w:rsidRPr="009B2FAE">
        <w:rPr>
          <w:sz w:val="22"/>
          <w:szCs w:val="22"/>
        </w:rPr>
        <w:tab/>
        <w:t xml:space="preserve">la veine cave supérieure </w:t>
      </w:r>
      <w:r w:rsidRPr="009B2FAE">
        <w:rPr>
          <w:sz w:val="22"/>
          <w:szCs w:val="22"/>
        </w:rPr>
        <w:tab/>
        <w:t>b)</w:t>
      </w:r>
      <w:r w:rsidRPr="009B2FAE">
        <w:rPr>
          <w:sz w:val="22"/>
          <w:szCs w:val="22"/>
        </w:rPr>
        <w:tab/>
        <w:t>la veine cave inférieure</w:t>
      </w:r>
      <w:r w:rsidRPr="009B2FAE">
        <w:rPr>
          <w:sz w:val="22"/>
          <w:szCs w:val="22"/>
        </w:rPr>
        <w:tab/>
      </w:r>
      <w:r w:rsidRPr="009B2FAE">
        <w:rPr>
          <w:sz w:val="22"/>
          <w:szCs w:val="22"/>
        </w:rPr>
        <w:tab/>
        <w:t>(</w:t>
      </w:r>
      <w:r w:rsidRPr="009B2FAE">
        <w:rPr>
          <w:sz w:val="22"/>
          <w:szCs w:val="22"/>
        </w:rPr>
        <w:tab/>
        <w:t>)</w:t>
      </w:r>
    </w:p>
    <w:p w:rsidR="001A70EA" w:rsidRPr="009B2FAE" w:rsidRDefault="001A70EA" w:rsidP="0064606E">
      <w:pPr>
        <w:ind w:left="709" w:hanging="425"/>
        <w:rPr>
          <w:sz w:val="22"/>
          <w:szCs w:val="22"/>
        </w:rPr>
      </w:pPr>
    </w:p>
    <w:p w:rsidR="001A70EA" w:rsidRPr="009B2FAE" w:rsidRDefault="001A70EA" w:rsidP="0064606E">
      <w:pPr>
        <w:tabs>
          <w:tab w:val="left" w:pos="9356"/>
        </w:tabs>
        <w:ind w:left="709" w:hanging="425"/>
        <w:rPr>
          <w:sz w:val="22"/>
          <w:szCs w:val="22"/>
        </w:rPr>
      </w:pPr>
    </w:p>
    <w:p w:rsidR="001A70EA" w:rsidRPr="009B2FAE" w:rsidRDefault="00A72E19" w:rsidP="003A2D1D">
      <w:pPr>
        <w:pStyle w:val="Retraitcorpsdetexte"/>
        <w:numPr>
          <w:ilvl w:val="0"/>
          <w:numId w:val="42"/>
        </w:numPr>
        <w:tabs>
          <w:tab w:val="clear" w:pos="4536"/>
          <w:tab w:val="clear" w:pos="8789"/>
          <w:tab w:val="left" w:pos="8222"/>
          <w:tab w:val="left" w:pos="9072"/>
        </w:tabs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Quelles sont les deux</w:t>
      </w:r>
      <w:r w:rsidR="001A70EA" w:rsidRPr="009B2FAE">
        <w:rPr>
          <w:rFonts w:ascii="Times New Roman" w:hAnsi="Times New Roman"/>
          <w:szCs w:val="22"/>
        </w:rPr>
        <w:t xml:space="preserve"> veines qui se jettent dans la veine porte?</w:t>
      </w:r>
    </w:p>
    <w:p w:rsidR="001A70EA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ind w:left="308" w:firstLine="0"/>
        <w:rPr>
          <w:rFonts w:ascii="Times New Roman" w:hAnsi="Times New Roman"/>
          <w:szCs w:val="22"/>
        </w:rPr>
      </w:pPr>
    </w:p>
    <w:p w:rsidR="0064606E" w:rsidRP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ind w:left="308" w:firstLine="0"/>
        <w:rPr>
          <w:rFonts w:ascii="Times New Roman" w:hAnsi="Times New Roman"/>
          <w:szCs w:val="22"/>
        </w:rPr>
      </w:pPr>
    </w:p>
    <w:p w:rsidR="001A70EA" w:rsidRPr="009B2FAE" w:rsidRDefault="001A70EA" w:rsidP="0064606E">
      <w:pPr>
        <w:pStyle w:val="Retraitcorpsdetexte"/>
        <w:numPr>
          <w:ilvl w:val="0"/>
          <w:numId w:val="42"/>
        </w:numPr>
        <w:tabs>
          <w:tab w:val="clear" w:pos="360"/>
          <w:tab w:val="clear" w:pos="4536"/>
          <w:tab w:val="clear" w:pos="8789"/>
          <w:tab w:val="num" w:pos="322"/>
          <w:tab w:val="left" w:pos="8222"/>
          <w:tab w:val="left" w:pos="9072"/>
        </w:tabs>
        <w:spacing w:line="360" w:lineRule="auto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Quel est le rôle du système porte?</w:t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1E7887" w:rsidRPr="009B2FAE" w:rsidRDefault="001E7887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1A70EA" w:rsidRPr="009B2FAE" w:rsidRDefault="001A70EA" w:rsidP="004F71E7">
      <w:pPr>
        <w:pStyle w:val="Retraitcorpsdetexte"/>
        <w:numPr>
          <w:ilvl w:val="0"/>
          <w:numId w:val="42"/>
        </w:numPr>
        <w:tabs>
          <w:tab w:val="clear" w:pos="4536"/>
          <w:tab w:val="clear" w:pos="8789"/>
          <w:tab w:val="left" w:pos="8222"/>
          <w:tab w:val="left" w:pos="9072"/>
        </w:tabs>
        <w:spacing w:after="120"/>
        <w:ind w:left="357" w:hanging="357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Comment la veine porte fait-elle pour acheminer le sang qu’elle transporte vers la veine cave inférieure?</w:t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1A70EA" w:rsidRPr="009B2FAE" w:rsidRDefault="001A70EA" w:rsidP="0064606E">
      <w:pPr>
        <w:pStyle w:val="Retraitcorpsdetexte"/>
        <w:numPr>
          <w:ilvl w:val="0"/>
          <w:numId w:val="42"/>
        </w:numPr>
        <w:tabs>
          <w:tab w:val="clear" w:pos="360"/>
          <w:tab w:val="clear" w:pos="4536"/>
          <w:tab w:val="clear" w:pos="8789"/>
          <w:tab w:val="num" w:pos="364"/>
          <w:tab w:val="left" w:pos="8222"/>
          <w:tab w:val="left" w:pos="9072"/>
        </w:tabs>
        <w:spacing w:line="360" w:lineRule="auto"/>
        <w:ind w:left="364" w:hanging="364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Quel est le principal tronc du système azygos?</w:t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Pr="009B2FAE" w:rsidRDefault="001A70EA" w:rsidP="003A2D1D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64606E" w:rsidRDefault="00A72E19" w:rsidP="0064606E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3A2D1D">
        <w:rPr>
          <w:rFonts w:ascii="Times New Roman" w:hAnsi="Times New Roman"/>
          <w:szCs w:val="22"/>
        </w:rPr>
        <w:t>1</w:t>
      </w:r>
      <w:r w:rsidR="0064606E">
        <w:rPr>
          <w:rFonts w:ascii="Times New Roman" w:hAnsi="Times New Roman"/>
          <w:szCs w:val="22"/>
        </w:rPr>
        <w:t>.</w:t>
      </w:r>
      <w:r w:rsidR="0064606E">
        <w:rPr>
          <w:rFonts w:ascii="Times New Roman" w:hAnsi="Times New Roman"/>
          <w:szCs w:val="22"/>
        </w:rPr>
        <w:tab/>
        <w:t>Est-ce l</w:t>
      </w:r>
      <w:r w:rsidR="001A70EA" w:rsidRPr="009B2FAE">
        <w:rPr>
          <w:rFonts w:ascii="Times New Roman" w:hAnsi="Times New Roman"/>
          <w:szCs w:val="22"/>
        </w:rPr>
        <w:t xml:space="preserve">e système veineux profond </w:t>
      </w:r>
      <w:r w:rsidR="0064606E">
        <w:rPr>
          <w:rFonts w:ascii="Times New Roman" w:hAnsi="Times New Roman"/>
          <w:szCs w:val="22"/>
        </w:rPr>
        <w:t>ou superficiel qui accompagne le système artériel?</w:t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A72E19" w:rsidRDefault="00A72E19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</w:p>
    <w:p w:rsidR="00A72E19" w:rsidRDefault="00A72E19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</w:p>
    <w:p w:rsidR="001A70EA" w:rsidRPr="009B2FAE" w:rsidRDefault="00A72E19" w:rsidP="00DA7FE9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3A2D1D">
        <w:rPr>
          <w:rFonts w:ascii="Times New Roman" w:hAnsi="Times New Roman"/>
          <w:szCs w:val="22"/>
        </w:rPr>
        <w:t>2</w:t>
      </w:r>
      <w:r w:rsidR="00DA7FE9">
        <w:rPr>
          <w:rFonts w:ascii="Times New Roman" w:hAnsi="Times New Roman"/>
          <w:szCs w:val="22"/>
        </w:rPr>
        <w:t>.</w:t>
      </w:r>
      <w:r w:rsidR="00DA7FE9">
        <w:rPr>
          <w:rFonts w:ascii="Times New Roman" w:hAnsi="Times New Roman"/>
          <w:szCs w:val="22"/>
        </w:rPr>
        <w:tab/>
      </w:r>
      <w:r w:rsidR="003A2D1D">
        <w:rPr>
          <w:rFonts w:ascii="Times New Roman" w:hAnsi="Times New Roman"/>
          <w:szCs w:val="22"/>
        </w:rPr>
        <w:t>L</w:t>
      </w:r>
      <w:r w:rsidR="001A70EA" w:rsidRPr="009B2FAE">
        <w:rPr>
          <w:rFonts w:ascii="Times New Roman" w:hAnsi="Times New Roman"/>
          <w:szCs w:val="22"/>
        </w:rPr>
        <w:t xml:space="preserve">a </w:t>
      </w:r>
      <w:r w:rsidR="003A2D1D">
        <w:rPr>
          <w:rFonts w:ascii="Times New Roman" w:hAnsi="Times New Roman"/>
          <w:szCs w:val="22"/>
        </w:rPr>
        <w:t>petite veine saphène</w:t>
      </w:r>
      <w:r w:rsidR="001A70EA" w:rsidRPr="009B2FAE">
        <w:rPr>
          <w:rFonts w:ascii="Times New Roman" w:hAnsi="Times New Roman"/>
          <w:szCs w:val="22"/>
        </w:rPr>
        <w:t xml:space="preserve"> </w:t>
      </w:r>
      <w:r w:rsidR="003A2D1D">
        <w:rPr>
          <w:rFonts w:ascii="Times New Roman" w:hAnsi="Times New Roman"/>
          <w:szCs w:val="22"/>
        </w:rPr>
        <w:t>se jette dans</w:t>
      </w:r>
      <w:r w:rsidR="001A70EA" w:rsidRPr="009B2FAE">
        <w:rPr>
          <w:rFonts w:ascii="Times New Roman" w:hAnsi="Times New Roman"/>
          <w:szCs w:val="22"/>
        </w:rPr>
        <w:t xml:space="preserve"> :</w:t>
      </w:r>
    </w:p>
    <w:p w:rsidR="00DA7FE9" w:rsidRDefault="00DA7FE9" w:rsidP="00A72E19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ind w:left="38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A72E19" w:rsidRPr="009B2FAE" w:rsidRDefault="00A72E19" w:rsidP="00A72E19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DA7FE9" w:rsidRDefault="00A72E19" w:rsidP="00A72E19">
      <w:pPr>
        <w:pStyle w:val="Retraitcorpsdetexte"/>
        <w:tabs>
          <w:tab w:val="clear" w:pos="3686"/>
          <w:tab w:val="clear" w:pos="4536"/>
          <w:tab w:val="clear" w:pos="8789"/>
          <w:tab w:val="left" w:pos="2694"/>
          <w:tab w:val="left" w:pos="8222"/>
          <w:tab w:val="left" w:pos="9072"/>
        </w:tabs>
        <w:ind w:left="425" w:hanging="425"/>
        <w:rPr>
          <w:szCs w:val="22"/>
        </w:rPr>
      </w:pPr>
      <w:r>
        <w:rPr>
          <w:rFonts w:ascii="Times New Roman" w:hAnsi="Times New Roman"/>
          <w:szCs w:val="22"/>
        </w:rPr>
        <w:t>1</w:t>
      </w:r>
      <w:r w:rsidR="003A2D1D">
        <w:rPr>
          <w:rFonts w:ascii="Times New Roman" w:hAnsi="Times New Roman"/>
          <w:szCs w:val="22"/>
        </w:rPr>
        <w:t>3</w:t>
      </w:r>
      <w:r w:rsidR="00DA7FE9">
        <w:rPr>
          <w:rFonts w:ascii="Times New Roman" w:hAnsi="Times New Roman"/>
          <w:szCs w:val="22"/>
        </w:rPr>
        <w:tab/>
      </w:r>
      <w:r w:rsidRPr="00A72E19">
        <w:rPr>
          <w:rFonts w:ascii="Times New Roman" w:hAnsi="Times New Roman"/>
          <w:szCs w:val="22"/>
        </w:rPr>
        <w:t>Associez</w:t>
      </w:r>
      <w:r w:rsidRPr="00A058B8">
        <w:rPr>
          <w:szCs w:val="22"/>
        </w:rPr>
        <w:t>.</w:t>
      </w:r>
    </w:p>
    <w:p w:rsidR="00A72E19" w:rsidRDefault="00A72E19" w:rsidP="00A72E19">
      <w:pPr>
        <w:pStyle w:val="Retraitcorpsdetexte"/>
        <w:tabs>
          <w:tab w:val="clear" w:pos="3686"/>
          <w:tab w:val="clear" w:pos="4536"/>
          <w:tab w:val="clear" w:pos="8789"/>
          <w:tab w:val="left" w:pos="2694"/>
          <w:tab w:val="left" w:pos="8222"/>
          <w:tab w:val="left" w:pos="9072"/>
        </w:tabs>
        <w:ind w:left="425" w:hanging="425"/>
        <w:rPr>
          <w:szCs w:val="22"/>
        </w:rPr>
      </w:pPr>
    </w:p>
    <w:p w:rsidR="00A72E19" w:rsidRPr="00A058B8" w:rsidRDefault="00A72E19" w:rsidP="00A72E19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A058B8">
        <w:rPr>
          <w:sz w:val="22"/>
          <w:szCs w:val="22"/>
        </w:rPr>
        <w:t xml:space="preserve">Veine </w:t>
      </w:r>
      <w:r>
        <w:rPr>
          <w:sz w:val="22"/>
          <w:szCs w:val="22"/>
        </w:rPr>
        <w:t>ulnaire (</w:t>
      </w:r>
      <w:r w:rsidRPr="00A058B8">
        <w:rPr>
          <w:sz w:val="22"/>
          <w:szCs w:val="22"/>
        </w:rPr>
        <w:t>cubitale</w:t>
      </w:r>
      <w:r>
        <w:rPr>
          <w:sz w:val="22"/>
          <w:szCs w:val="22"/>
        </w:rPr>
        <w:t>)</w:t>
      </w:r>
      <w:r w:rsidRPr="00A058B8">
        <w:rPr>
          <w:sz w:val="22"/>
          <w:szCs w:val="22"/>
        </w:rPr>
        <w:t xml:space="preserve"> </w:t>
      </w:r>
      <w:proofErr w:type="gramStart"/>
      <w:r w:rsidRPr="00A058B8">
        <w:rPr>
          <w:sz w:val="22"/>
          <w:szCs w:val="22"/>
        </w:rPr>
        <w:tab/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 w:rsidRPr="00A058B8">
        <w:rPr>
          <w:sz w:val="22"/>
          <w:szCs w:val="22"/>
        </w:rPr>
        <w:tab/>
        <w:t>)</w:t>
      </w:r>
      <w:r w:rsidRPr="00A058B8">
        <w:rPr>
          <w:sz w:val="22"/>
          <w:szCs w:val="22"/>
        </w:rPr>
        <w:tab/>
        <w:t>A-</w:t>
      </w:r>
      <w:r w:rsidRPr="00A058B8">
        <w:rPr>
          <w:sz w:val="22"/>
          <w:szCs w:val="22"/>
        </w:rPr>
        <w:tab/>
        <w:t>Système veineux profond</w:t>
      </w:r>
    </w:p>
    <w:p w:rsidR="00A72E19" w:rsidRPr="00A058B8" w:rsidRDefault="00A72E19" w:rsidP="00A72E19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Veine céphalique </w:t>
      </w:r>
      <w:proofErr w:type="gramStart"/>
      <w:r>
        <w:rPr>
          <w:sz w:val="22"/>
          <w:szCs w:val="22"/>
        </w:rPr>
        <w:tab/>
        <w:t xml:space="preserve">(  </w:t>
      </w:r>
      <w:proofErr w:type="gramEnd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)</w:t>
      </w:r>
    </w:p>
    <w:p w:rsidR="00A72E19" w:rsidRPr="00A058B8" w:rsidRDefault="00A72E19" w:rsidP="00A72E19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 w:rsidRPr="00A058B8">
        <w:rPr>
          <w:sz w:val="22"/>
          <w:szCs w:val="22"/>
        </w:rPr>
        <w:tab/>
        <w:t>-</w:t>
      </w:r>
      <w:r w:rsidRPr="00A058B8">
        <w:rPr>
          <w:sz w:val="22"/>
          <w:szCs w:val="22"/>
        </w:rPr>
        <w:tab/>
        <w:t xml:space="preserve">Veine </w:t>
      </w:r>
      <w:r>
        <w:rPr>
          <w:sz w:val="22"/>
          <w:szCs w:val="22"/>
        </w:rPr>
        <w:t>brachiale</w:t>
      </w:r>
      <w:proofErr w:type="gramStart"/>
      <w:r w:rsidRPr="00A058B8">
        <w:rPr>
          <w:sz w:val="22"/>
          <w:szCs w:val="22"/>
        </w:rPr>
        <w:tab/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 w:rsidRPr="00A058B8">
        <w:rPr>
          <w:sz w:val="22"/>
          <w:szCs w:val="22"/>
        </w:rPr>
        <w:tab/>
        <w:t>)</w:t>
      </w:r>
      <w:r w:rsidRPr="00A058B8">
        <w:rPr>
          <w:sz w:val="22"/>
          <w:szCs w:val="22"/>
        </w:rPr>
        <w:tab/>
        <w:t>B-</w:t>
      </w:r>
      <w:r w:rsidRPr="00A058B8">
        <w:rPr>
          <w:sz w:val="22"/>
          <w:szCs w:val="22"/>
        </w:rPr>
        <w:tab/>
        <w:t>Système veineux superficiel</w:t>
      </w:r>
    </w:p>
    <w:p w:rsidR="00A72E19" w:rsidRPr="00A058B8" w:rsidRDefault="00A72E19" w:rsidP="00A72E19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Veine basilique</w:t>
      </w:r>
      <w:proofErr w:type="gramStart"/>
      <w:r>
        <w:rPr>
          <w:sz w:val="22"/>
          <w:szCs w:val="22"/>
        </w:rPr>
        <w:tab/>
        <w:t xml:space="preserve">(  </w:t>
      </w:r>
      <w:proofErr w:type="gramEnd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)</w:t>
      </w:r>
    </w:p>
    <w:p w:rsidR="00A72E19" w:rsidRPr="00A058B8" w:rsidRDefault="00A72E19" w:rsidP="00A72E19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rPr>
          <w:sz w:val="22"/>
          <w:szCs w:val="22"/>
        </w:rPr>
      </w:pPr>
      <w:r w:rsidRPr="00A058B8">
        <w:rPr>
          <w:sz w:val="22"/>
          <w:szCs w:val="22"/>
        </w:rPr>
        <w:tab/>
        <w:t>-</w:t>
      </w:r>
      <w:r w:rsidRPr="00A058B8">
        <w:rPr>
          <w:sz w:val="22"/>
          <w:szCs w:val="22"/>
        </w:rPr>
        <w:tab/>
      </w:r>
      <w:r w:rsidR="0075574E">
        <w:rPr>
          <w:sz w:val="22"/>
          <w:szCs w:val="22"/>
        </w:rPr>
        <w:t>Veine brachiocéphalique</w:t>
      </w:r>
      <w:proofErr w:type="gramStart"/>
      <w:r>
        <w:rPr>
          <w:sz w:val="22"/>
          <w:szCs w:val="22"/>
        </w:rPr>
        <w:tab/>
        <w:t xml:space="preserve">(  </w:t>
      </w:r>
      <w:proofErr w:type="gramEnd"/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)</w:t>
      </w:r>
    </w:p>
    <w:p w:rsidR="00A72E19" w:rsidRPr="00A058B8" w:rsidRDefault="00A72E19" w:rsidP="00A72E19">
      <w:pPr>
        <w:tabs>
          <w:tab w:val="left" w:pos="851"/>
          <w:tab w:val="left" w:pos="3720"/>
          <w:tab w:val="left" w:pos="4540"/>
          <w:tab w:val="left" w:pos="5580"/>
          <w:tab w:val="left" w:pos="5940"/>
        </w:tabs>
        <w:ind w:left="490" w:hanging="490"/>
        <w:rPr>
          <w:sz w:val="22"/>
          <w:szCs w:val="22"/>
        </w:rPr>
      </w:pPr>
      <w:r w:rsidRPr="00A058B8">
        <w:rPr>
          <w:sz w:val="22"/>
          <w:szCs w:val="22"/>
        </w:rPr>
        <w:lastRenderedPageBreak/>
        <w:t>1</w:t>
      </w:r>
      <w:r w:rsidR="003A2D1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>La veine céphalique se déverse</w:t>
      </w:r>
      <w:r w:rsidRPr="00A058B8">
        <w:rPr>
          <w:sz w:val="22"/>
          <w:szCs w:val="22"/>
        </w:rPr>
        <w:t xml:space="preserve"> dans :</w:t>
      </w:r>
    </w:p>
    <w:p w:rsidR="00A72E19" w:rsidRPr="00A058B8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1)</w:t>
      </w:r>
      <w:r>
        <w:rPr>
          <w:sz w:val="22"/>
          <w:szCs w:val="22"/>
        </w:rPr>
        <w:tab/>
      </w:r>
      <w:r w:rsidRPr="00A058B8">
        <w:rPr>
          <w:sz w:val="22"/>
          <w:szCs w:val="22"/>
        </w:rPr>
        <w:t xml:space="preserve">la veine </w:t>
      </w:r>
      <w:r>
        <w:rPr>
          <w:sz w:val="22"/>
          <w:szCs w:val="22"/>
        </w:rPr>
        <w:t>subclavière</w:t>
      </w:r>
    </w:p>
    <w:p w:rsidR="00A72E19" w:rsidRPr="00A058B8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294"/>
        <w:rPr>
          <w:sz w:val="22"/>
          <w:szCs w:val="22"/>
        </w:rPr>
      </w:pP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  <w:t>la veine axillaire</w:t>
      </w:r>
    </w:p>
    <w:p w:rsidR="00A72E19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line="360" w:lineRule="atLeast"/>
        <w:ind w:left="850" w:hanging="391"/>
        <w:rPr>
          <w:sz w:val="22"/>
          <w:szCs w:val="22"/>
        </w:rPr>
      </w:pP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la veine brachiale</w:t>
      </w:r>
    </w:p>
    <w:p w:rsidR="00A72E19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ind w:left="754" w:hanging="295"/>
        <w:rPr>
          <w:sz w:val="22"/>
          <w:szCs w:val="22"/>
        </w:rPr>
      </w:pPr>
    </w:p>
    <w:p w:rsidR="00A72E19" w:rsidRPr="00A058B8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284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La veine basilique se déverse dans :</w:t>
      </w:r>
    </w:p>
    <w:p w:rsidR="00A72E19" w:rsidRPr="00A058B8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1)</w:t>
      </w:r>
      <w:r>
        <w:rPr>
          <w:sz w:val="22"/>
          <w:szCs w:val="22"/>
        </w:rPr>
        <w:tab/>
      </w:r>
      <w:r w:rsidRPr="00A058B8">
        <w:rPr>
          <w:sz w:val="22"/>
          <w:szCs w:val="22"/>
        </w:rPr>
        <w:t xml:space="preserve">la veine </w:t>
      </w:r>
      <w:r>
        <w:rPr>
          <w:sz w:val="22"/>
          <w:szCs w:val="22"/>
        </w:rPr>
        <w:t>subclavière</w:t>
      </w:r>
    </w:p>
    <w:p w:rsidR="00A72E19" w:rsidRPr="00A058B8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  <w:t>la veine axillaire</w:t>
      </w:r>
    </w:p>
    <w:p w:rsidR="00A72E19" w:rsidRDefault="00A72E19" w:rsidP="00A72E19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la veine brachiale</w:t>
      </w:r>
    </w:p>
    <w:p w:rsidR="00A72E19" w:rsidRDefault="00A72E19" w:rsidP="00A72E19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</w:p>
    <w:p w:rsidR="00A72E19" w:rsidRDefault="00A72E19" w:rsidP="00A72E19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rPr>
          <w:sz w:val="22"/>
          <w:szCs w:val="22"/>
        </w:rPr>
      </w:pPr>
    </w:p>
    <w:p w:rsidR="00A72E19" w:rsidRPr="00A058B8" w:rsidRDefault="00A72E19" w:rsidP="00A72E19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  <w:r>
        <w:rPr>
          <w:sz w:val="22"/>
          <w:szCs w:val="22"/>
        </w:rPr>
        <w:t>1</w:t>
      </w:r>
      <w:r w:rsidR="003A2D1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A058B8">
        <w:rPr>
          <w:sz w:val="22"/>
          <w:szCs w:val="22"/>
        </w:rPr>
        <w:tab/>
        <w:t>Nommez les DEUX vaisseaux qui donnent la veine cave inférieure.</w:t>
      </w:r>
    </w:p>
    <w:p w:rsidR="00A72E19" w:rsidRPr="00A058B8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Pr="00A058B8" w:rsidRDefault="00A72E19" w:rsidP="00A72E19">
      <w:pPr>
        <w:tabs>
          <w:tab w:val="left" w:pos="560"/>
          <w:tab w:val="left" w:pos="4280"/>
          <w:tab w:val="left" w:pos="5040"/>
          <w:tab w:val="right" w:pos="9393"/>
        </w:tabs>
        <w:rPr>
          <w:sz w:val="22"/>
          <w:szCs w:val="22"/>
        </w:rPr>
      </w:pPr>
      <w:r w:rsidRPr="00A058B8">
        <w:rPr>
          <w:sz w:val="22"/>
          <w:szCs w:val="22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</w:rPr>
        <w:tab/>
      </w:r>
      <w:r w:rsidRPr="00A058B8">
        <w:rPr>
          <w:sz w:val="22"/>
          <w:szCs w:val="22"/>
          <w:u w:val="single"/>
        </w:rPr>
        <w:tab/>
      </w:r>
    </w:p>
    <w:p w:rsidR="00A72E19" w:rsidRPr="00A058B8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1E7887" w:rsidRPr="00A058B8" w:rsidRDefault="001E7887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Pr="00A058B8" w:rsidRDefault="00A72E19" w:rsidP="00A72E19">
      <w:pPr>
        <w:tabs>
          <w:tab w:val="left" w:pos="860"/>
          <w:tab w:val="left" w:pos="3720"/>
          <w:tab w:val="left" w:pos="4540"/>
          <w:tab w:val="right" w:leader="underscore" w:pos="9393"/>
        </w:tabs>
        <w:ind w:left="448" w:hanging="448"/>
        <w:rPr>
          <w:sz w:val="22"/>
          <w:szCs w:val="22"/>
        </w:rPr>
      </w:pPr>
      <w:r>
        <w:rPr>
          <w:sz w:val="22"/>
          <w:szCs w:val="22"/>
        </w:rPr>
        <w:t>1</w:t>
      </w:r>
      <w:r w:rsidR="003A2D1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A058B8">
        <w:rPr>
          <w:sz w:val="22"/>
          <w:szCs w:val="22"/>
        </w:rPr>
        <w:tab/>
        <w:t>La veine du système superficiel qui part de la face interne du pied, qui monte le long de la jambe et qui se jette dans la veine fémorale se nomme :</w:t>
      </w:r>
      <w:r>
        <w:rPr>
          <w:sz w:val="22"/>
          <w:szCs w:val="22"/>
        </w:rPr>
        <w:tab/>
      </w:r>
    </w:p>
    <w:p w:rsidR="00A72E19" w:rsidRPr="00A058B8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right" w:pos="9393"/>
        </w:tabs>
        <w:spacing w:line="360" w:lineRule="atLeast"/>
        <w:rPr>
          <w:sz w:val="22"/>
          <w:szCs w:val="22"/>
        </w:rPr>
      </w:pPr>
      <w:r w:rsidRPr="00A058B8">
        <w:rPr>
          <w:sz w:val="22"/>
          <w:szCs w:val="22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</w:p>
    <w:p w:rsidR="00A72E19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1E7887" w:rsidRPr="00A058B8" w:rsidRDefault="001E7887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Pr="00A058B8" w:rsidRDefault="00A72E19" w:rsidP="00A72E19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62" w:hanging="462"/>
        <w:rPr>
          <w:sz w:val="22"/>
          <w:szCs w:val="22"/>
        </w:rPr>
      </w:pPr>
      <w:r>
        <w:rPr>
          <w:sz w:val="22"/>
          <w:szCs w:val="22"/>
        </w:rPr>
        <w:t>1</w:t>
      </w:r>
      <w:r w:rsidR="003A2D1D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A058B8">
        <w:rPr>
          <w:sz w:val="22"/>
          <w:szCs w:val="22"/>
        </w:rPr>
        <w:tab/>
        <w:t>Nommez les veines qui font partie du système veineux superficiel.</w:t>
      </w:r>
    </w:p>
    <w:p w:rsidR="00A72E19" w:rsidRPr="00A058B8" w:rsidRDefault="00A72E19" w:rsidP="00A72E19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A72E19" w:rsidRDefault="00A72E19" w:rsidP="00A72E19">
      <w:pPr>
        <w:tabs>
          <w:tab w:val="left" w:pos="560"/>
          <w:tab w:val="left" w:pos="1120"/>
          <w:tab w:val="left" w:pos="2835"/>
          <w:tab w:val="right" w:pos="9200"/>
        </w:tabs>
        <w:ind w:left="2835" w:hanging="2835"/>
        <w:rPr>
          <w:sz w:val="22"/>
          <w:szCs w:val="22"/>
          <w:u w:val="single"/>
        </w:rPr>
      </w:pPr>
      <w:r w:rsidRPr="00A058B8">
        <w:rPr>
          <w:sz w:val="22"/>
          <w:szCs w:val="22"/>
        </w:rPr>
        <w:tab/>
        <w:t>Membres supérieurs :</w:t>
      </w:r>
      <w:r w:rsidRPr="00A058B8"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A72E19" w:rsidRPr="00A72E19" w:rsidRDefault="00A72E19" w:rsidP="00A72E19">
      <w:pPr>
        <w:tabs>
          <w:tab w:val="left" w:pos="560"/>
          <w:tab w:val="left" w:pos="1120"/>
          <w:tab w:val="left" w:pos="2835"/>
          <w:tab w:val="right" w:pos="9200"/>
        </w:tabs>
        <w:spacing w:before="240" w:after="240"/>
        <w:ind w:left="2835" w:hanging="2835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A72E19" w:rsidRPr="00A058B8" w:rsidRDefault="00A72E19" w:rsidP="00A72E19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  <w:u w:val="single"/>
        </w:rPr>
      </w:pPr>
    </w:p>
    <w:p w:rsidR="00A72E19" w:rsidRPr="00A058B8" w:rsidRDefault="00A72E19" w:rsidP="00A72E19">
      <w:pPr>
        <w:tabs>
          <w:tab w:val="left" w:pos="560"/>
          <w:tab w:val="left" w:pos="1120"/>
          <w:tab w:val="left" w:pos="2835"/>
          <w:tab w:val="right" w:pos="9200"/>
        </w:tabs>
        <w:rPr>
          <w:sz w:val="22"/>
          <w:szCs w:val="22"/>
          <w:u w:val="single"/>
        </w:rPr>
      </w:pPr>
      <w:r w:rsidRPr="00A058B8">
        <w:rPr>
          <w:sz w:val="22"/>
          <w:szCs w:val="22"/>
        </w:rPr>
        <w:tab/>
        <w:t>Membres inférieurs :</w:t>
      </w:r>
      <w:r w:rsidRPr="00A058B8">
        <w:rPr>
          <w:sz w:val="22"/>
          <w:szCs w:val="22"/>
        </w:rPr>
        <w:tab/>
      </w:r>
      <w:r w:rsidRPr="00A058B8">
        <w:rPr>
          <w:sz w:val="22"/>
          <w:szCs w:val="22"/>
          <w:u w:val="single"/>
        </w:rPr>
        <w:tab/>
      </w:r>
    </w:p>
    <w:p w:rsidR="00A72E19" w:rsidRPr="00A058B8" w:rsidRDefault="00A72E19" w:rsidP="00A72E19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  <w:u w:val="single"/>
        </w:rPr>
      </w:pPr>
    </w:p>
    <w:p w:rsidR="00A72E19" w:rsidRDefault="00A72E19" w:rsidP="00A72E19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</w:rPr>
      </w:pPr>
    </w:p>
    <w:p w:rsidR="001E7887" w:rsidRPr="00A058B8" w:rsidRDefault="001E7887" w:rsidP="00A72E19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</w:rPr>
      </w:pPr>
    </w:p>
    <w:p w:rsidR="00A72E19" w:rsidRPr="00A058B8" w:rsidRDefault="003A2D1D" w:rsidP="003A2D1D">
      <w:pPr>
        <w:tabs>
          <w:tab w:val="right" w:pos="4111"/>
          <w:tab w:val="right" w:leader="underscore" w:pos="9393"/>
        </w:tabs>
        <w:spacing w:line="360" w:lineRule="auto"/>
        <w:ind w:left="476" w:hanging="476"/>
        <w:rPr>
          <w:sz w:val="22"/>
          <w:szCs w:val="22"/>
        </w:rPr>
      </w:pPr>
      <w:r>
        <w:rPr>
          <w:sz w:val="22"/>
          <w:szCs w:val="22"/>
        </w:rPr>
        <w:t>18</w:t>
      </w:r>
      <w:r w:rsidR="00A72E19">
        <w:rPr>
          <w:sz w:val="22"/>
          <w:szCs w:val="22"/>
        </w:rPr>
        <w:t>.</w:t>
      </w:r>
      <w:r w:rsidR="00A72E19" w:rsidRPr="00A058B8">
        <w:rPr>
          <w:sz w:val="22"/>
          <w:szCs w:val="22"/>
        </w:rPr>
        <w:tab/>
        <w:t>La grande veine azygos permet la communication de</w:t>
      </w:r>
      <w:r w:rsidR="00A72E19" w:rsidRPr="00A72E19">
        <w:rPr>
          <w:sz w:val="22"/>
          <w:szCs w:val="22"/>
        </w:rPr>
        <w:t xml:space="preserve"> </w:t>
      </w:r>
      <w:r w:rsidR="00A72E19" w:rsidRPr="00A72E19">
        <w:rPr>
          <w:sz w:val="22"/>
          <w:szCs w:val="22"/>
          <w:u w:val="single"/>
        </w:rPr>
        <w:t>_______________________</w:t>
      </w:r>
      <w:r w:rsidR="00A72E19" w:rsidRPr="00A058B8">
        <w:rPr>
          <w:sz w:val="22"/>
          <w:szCs w:val="22"/>
        </w:rPr>
        <w:t xml:space="preserve">et de </w:t>
      </w:r>
      <w:r w:rsidR="00A72E19" w:rsidRPr="00A72E19">
        <w:rPr>
          <w:sz w:val="22"/>
          <w:szCs w:val="22"/>
          <w:u w:val="single"/>
        </w:rPr>
        <w:t>______________________</w:t>
      </w:r>
      <w:r w:rsidR="00A72E19" w:rsidRPr="00A72E19">
        <w:rPr>
          <w:sz w:val="22"/>
          <w:szCs w:val="22"/>
        </w:rPr>
        <w:t xml:space="preserve"> </w:t>
      </w:r>
      <w:r w:rsidR="00A72E19" w:rsidRPr="00A058B8">
        <w:rPr>
          <w:sz w:val="22"/>
          <w:szCs w:val="22"/>
        </w:rPr>
        <w:t xml:space="preserve">Elle va se jeter dans </w:t>
      </w:r>
      <w:r w:rsidR="00A72E19">
        <w:rPr>
          <w:sz w:val="22"/>
          <w:szCs w:val="22"/>
          <w:u w:val="single"/>
        </w:rPr>
        <w:t>___________________________</w:t>
      </w:r>
      <w:r w:rsidR="00A72E19" w:rsidRPr="00A058B8">
        <w:rPr>
          <w:sz w:val="22"/>
          <w:szCs w:val="22"/>
        </w:rPr>
        <w:t>.</w:t>
      </w:r>
      <w:r w:rsidR="00A72E19">
        <w:rPr>
          <w:sz w:val="22"/>
          <w:szCs w:val="22"/>
        </w:rPr>
        <w:t xml:space="preserve">  De cette façon, elle permet au sang de retourner au </w:t>
      </w:r>
      <w:r w:rsidR="00A72E19" w:rsidRPr="00A72E19">
        <w:rPr>
          <w:sz w:val="22"/>
          <w:szCs w:val="22"/>
          <w:u w:val="single"/>
        </w:rPr>
        <w:t>____________</w:t>
      </w:r>
      <w:r w:rsidR="00A72E19">
        <w:rPr>
          <w:sz w:val="22"/>
          <w:szCs w:val="22"/>
        </w:rPr>
        <w:t xml:space="preserve"> même si </w:t>
      </w:r>
      <w:proofErr w:type="gramStart"/>
      <w:r w:rsidR="00A72E19">
        <w:rPr>
          <w:sz w:val="22"/>
          <w:szCs w:val="22"/>
        </w:rPr>
        <w:t>la</w:t>
      </w:r>
      <w:proofErr w:type="gramEnd"/>
      <w:r w:rsidR="00A72E19">
        <w:rPr>
          <w:sz w:val="22"/>
          <w:szCs w:val="22"/>
        </w:rPr>
        <w:t xml:space="preserve"> </w:t>
      </w:r>
      <w:r w:rsidR="00A72E19" w:rsidRPr="00A72E19">
        <w:rPr>
          <w:sz w:val="22"/>
          <w:szCs w:val="22"/>
          <w:u w:val="single"/>
        </w:rPr>
        <w:t>____________________</w:t>
      </w:r>
      <w:r w:rsidR="00A72E19" w:rsidRPr="00A72E19">
        <w:rPr>
          <w:sz w:val="22"/>
          <w:szCs w:val="22"/>
        </w:rPr>
        <w:t xml:space="preserve"> </w:t>
      </w:r>
      <w:proofErr w:type="spellStart"/>
      <w:r w:rsidR="00A72E19">
        <w:rPr>
          <w:sz w:val="22"/>
          <w:szCs w:val="22"/>
        </w:rPr>
        <w:t>est</w:t>
      </w:r>
      <w:proofErr w:type="spellEnd"/>
      <w:r w:rsidR="00A72E19">
        <w:rPr>
          <w:sz w:val="22"/>
          <w:szCs w:val="22"/>
        </w:rPr>
        <w:t xml:space="preserve"> obstruée.</w:t>
      </w:r>
    </w:p>
    <w:sectPr w:rsidR="00A72E19" w:rsidRPr="00A058B8" w:rsidSect="0064606E">
      <w:footerReference w:type="default" r:id="rId8"/>
      <w:footerReference w:type="first" r:id="rId9"/>
      <w:pgSz w:w="12240" w:h="15840"/>
      <w:pgMar w:top="851" w:right="1418" w:bottom="907" w:left="1418" w:header="107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2F" w:rsidRDefault="006E1D2F">
      <w:r>
        <w:separator/>
      </w:r>
    </w:p>
  </w:endnote>
  <w:endnote w:type="continuationSeparator" w:id="0">
    <w:p w:rsidR="006E1D2F" w:rsidRDefault="006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C8" w:rsidRPr="00E92EF1" w:rsidRDefault="009F1FC8" w:rsidP="00692EBE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  <w:snapToGrid w:val="0"/>
        <w:sz w:val="4"/>
        <w:szCs w:val="4"/>
        <w:lang w:eastAsia="fr-FR"/>
      </w:rPr>
    </w:pPr>
  </w:p>
  <w:p w:rsidR="009F1FC8" w:rsidRPr="003A2D1D" w:rsidRDefault="00B82DC9" w:rsidP="00692EBE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  <w:lang w:val="en-CA"/>
      </w:rPr>
    </w:pPr>
    <w:r>
      <w:rPr>
        <w:rFonts w:ascii="Arial" w:hAnsi="Arial"/>
        <w:snapToGrid w:val="0"/>
        <w:sz w:val="16"/>
        <w:lang w:eastAsia="fr-FR"/>
      </w:rPr>
      <w:fldChar w:fldCharType="begin"/>
    </w:r>
    <w:r>
      <w:rPr>
        <w:rFonts w:ascii="Arial" w:hAnsi="Arial"/>
        <w:snapToGrid w:val="0"/>
        <w:sz w:val="16"/>
        <w:lang w:eastAsia="fr-FR"/>
      </w:rPr>
      <w:instrText xml:space="preserve"> FILENAME \* MERGEFORMAT </w:instrText>
    </w:r>
    <w:r>
      <w:rPr>
        <w:rFonts w:ascii="Arial" w:hAnsi="Arial"/>
        <w:snapToGrid w:val="0"/>
        <w:sz w:val="16"/>
        <w:lang w:eastAsia="fr-FR"/>
      </w:rPr>
      <w:fldChar w:fldCharType="separate"/>
    </w:r>
    <w:r>
      <w:rPr>
        <w:rFonts w:ascii="Arial" w:hAnsi="Arial"/>
        <w:noProof/>
        <w:snapToGrid w:val="0"/>
        <w:sz w:val="16"/>
        <w:lang w:eastAsia="fr-FR"/>
      </w:rPr>
      <w:t>EvF sys vein 142-413-RK 221</w:t>
    </w:r>
    <w:r>
      <w:rPr>
        <w:rFonts w:ascii="Arial" w:hAnsi="Arial"/>
        <w:snapToGrid w:val="0"/>
        <w:sz w:val="16"/>
        <w:lang w:eastAsia="fr-FR"/>
      </w:rPr>
      <w:fldChar w:fldCharType="end"/>
    </w:r>
    <w:r w:rsidR="009F1FC8" w:rsidRPr="003A2D1D">
      <w:rPr>
        <w:rFonts w:ascii="Arial" w:hAnsi="Arial"/>
        <w:snapToGrid w:val="0"/>
        <w:sz w:val="16"/>
        <w:lang w:val="en-CA" w:eastAsia="fr-FR"/>
      </w:rPr>
      <w:tab/>
    </w:r>
    <w:r w:rsidR="009F1FC8" w:rsidRPr="003A0ABD">
      <w:rPr>
        <w:rFonts w:ascii="Arial" w:hAnsi="Arial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C8" w:rsidRDefault="009F1FC8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</w:rPr>
    </w:pPr>
  </w:p>
  <w:p w:rsidR="009F1FC8" w:rsidRDefault="009F1FC8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  <w:u w:val="single"/>
      </w:rPr>
    </w:pPr>
    <w:r>
      <w:rPr>
        <w:rFonts w:ascii="Helvetica" w:hAnsi="Helvetica"/>
        <w:b/>
        <w:sz w:val="14"/>
        <w:u w:val="single"/>
      </w:rPr>
      <w:tab/>
    </w:r>
    <w:r>
      <w:rPr>
        <w:rFonts w:ascii="Helvetica" w:hAnsi="Helvetica"/>
        <w:b/>
        <w:sz w:val="14"/>
        <w:u w:val="single"/>
      </w:rPr>
      <w:tab/>
    </w:r>
  </w:p>
  <w:p w:rsidR="009F1FC8" w:rsidRDefault="009F1FC8">
    <w:pPr>
      <w:pStyle w:val="Pieddepage"/>
      <w:tabs>
        <w:tab w:val="clear" w:pos="8504"/>
        <w:tab w:val="left" w:pos="4660"/>
        <w:tab w:val="right" w:pos="9320"/>
      </w:tabs>
      <w:spacing w:line="360" w:lineRule="atLeast"/>
      <w:jc w:val="left"/>
      <w:rPr>
        <w:rFonts w:ascii="Helvetica" w:hAnsi="Helvetica"/>
        <w:b/>
        <w:sz w:val="24"/>
      </w:rPr>
    </w:pPr>
    <w:r>
      <w:rPr>
        <w:rFonts w:ascii="Times" w:hAnsi="Times"/>
        <w:sz w:val="14"/>
      </w:rPr>
      <w:t>(N/Réf. :  EF1-142-421/CL931</w:t>
    </w:r>
    <w:r>
      <w:rPr>
        <w:rFonts w:ascii="Helvetica" w:hAnsi="Helvetica"/>
        <w:b/>
        <w:sz w:val="24"/>
      </w:rPr>
      <w:tab/>
    </w:r>
    <w:r>
      <w:rPr>
        <w:rFonts w:ascii="Helvetica" w:hAnsi="Helvetica"/>
        <w:b/>
        <w:sz w:val="24"/>
      </w:rPr>
      <w:tab/>
    </w:r>
    <w:r>
      <w:pgNum/>
    </w:r>
  </w:p>
  <w:p w:rsidR="009F1FC8" w:rsidRDefault="009F1FC8">
    <w:pPr>
      <w:pStyle w:val="Pieddepage"/>
      <w:tabs>
        <w:tab w:val="left" w:pos="4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2F" w:rsidRDefault="006E1D2F">
      <w:r>
        <w:separator/>
      </w:r>
    </w:p>
  </w:footnote>
  <w:footnote w:type="continuationSeparator" w:id="0">
    <w:p w:rsidR="006E1D2F" w:rsidRDefault="006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342"/>
    <w:multiLevelType w:val="singleLevel"/>
    <w:tmpl w:val="DBC013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7D1080F"/>
    <w:multiLevelType w:val="singleLevel"/>
    <w:tmpl w:val="91E20FD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 w15:restartNumberingAfterBreak="0">
    <w:nsid w:val="08491004"/>
    <w:multiLevelType w:val="singleLevel"/>
    <w:tmpl w:val="1C2E75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2B056D"/>
    <w:multiLevelType w:val="singleLevel"/>
    <w:tmpl w:val="0CB0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F76FE8"/>
    <w:multiLevelType w:val="singleLevel"/>
    <w:tmpl w:val="DC0EA8E2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570"/>
      </w:pPr>
      <w:rPr>
        <w:rFonts w:hint="default"/>
      </w:rPr>
    </w:lvl>
  </w:abstractNum>
  <w:abstractNum w:abstractNumId="5" w15:restartNumberingAfterBreak="0">
    <w:nsid w:val="0EB15380"/>
    <w:multiLevelType w:val="singleLevel"/>
    <w:tmpl w:val="5D40D38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0F957019"/>
    <w:multiLevelType w:val="singleLevel"/>
    <w:tmpl w:val="890C1EE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3612191"/>
    <w:multiLevelType w:val="singleLevel"/>
    <w:tmpl w:val="FCAA95F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8" w15:restartNumberingAfterBreak="0">
    <w:nsid w:val="15FF13E4"/>
    <w:multiLevelType w:val="singleLevel"/>
    <w:tmpl w:val="67103ECA"/>
    <w:lvl w:ilvl="0">
      <w:start w:val="1"/>
      <w:numFmt w:val="lowerLetter"/>
      <w:lvlText w:val="%1)"/>
      <w:lvlJc w:val="left"/>
      <w:pPr>
        <w:tabs>
          <w:tab w:val="num" w:pos="447"/>
        </w:tabs>
        <w:ind w:left="447" w:hanging="390"/>
      </w:pPr>
      <w:rPr>
        <w:rFonts w:hint="default"/>
      </w:rPr>
    </w:lvl>
  </w:abstractNum>
  <w:abstractNum w:abstractNumId="9" w15:restartNumberingAfterBreak="0">
    <w:nsid w:val="16311450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E21E12"/>
    <w:multiLevelType w:val="hybridMultilevel"/>
    <w:tmpl w:val="C38673CC"/>
    <w:lvl w:ilvl="0" w:tplc="0C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D6C6D7B"/>
    <w:multiLevelType w:val="singleLevel"/>
    <w:tmpl w:val="96E2E906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12" w15:restartNumberingAfterBreak="0">
    <w:nsid w:val="1F3E3249"/>
    <w:multiLevelType w:val="singleLevel"/>
    <w:tmpl w:val="0C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9925A3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0F2CD3"/>
    <w:multiLevelType w:val="singleLevel"/>
    <w:tmpl w:val="9598705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28306516"/>
    <w:multiLevelType w:val="singleLevel"/>
    <w:tmpl w:val="7AE659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2974742F"/>
    <w:multiLevelType w:val="singleLevel"/>
    <w:tmpl w:val="0862E5F0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7" w15:restartNumberingAfterBreak="0">
    <w:nsid w:val="312B7661"/>
    <w:multiLevelType w:val="singleLevel"/>
    <w:tmpl w:val="CDB40350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18" w15:restartNumberingAfterBreak="0">
    <w:nsid w:val="33E519EA"/>
    <w:multiLevelType w:val="singleLevel"/>
    <w:tmpl w:val="9EE42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CE2716"/>
    <w:multiLevelType w:val="singleLevel"/>
    <w:tmpl w:val="0C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0" w15:restartNumberingAfterBreak="0">
    <w:nsid w:val="37FB4655"/>
    <w:multiLevelType w:val="singleLevel"/>
    <w:tmpl w:val="FD9AC5CC"/>
    <w:lvl w:ilvl="0">
      <w:start w:val="3"/>
      <w:numFmt w:val="decimal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1" w15:restartNumberingAfterBreak="0">
    <w:nsid w:val="3F03068F"/>
    <w:multiLevelType w:val="singleLevel"/>
    <w:tmpl w:val="8878DD96"/>
    <w:lvl w:ilvl="0">
      <w:start w:val="2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</w:abstractNum>
  <w:abstractNum w:abstractNumId="22" w15:restartNumberingAfterBreak="0">
    <w:nsid w:val="42420EC0"/>
    <w:multiLevelType w:val="singleLevel"/>
    <w:tmpl w:val="0C0C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870669"/>
    <w:multiLevelType w:val="singleLevel"/>
    <w:tmpl w:val="10C6BBA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05"/>
      </w:pPr>
      <w:rPr>
        <w:rFonts w:hint="default"/>
      </w:rPr>
    </w:lvl>
  </w:abstractNum>
  <w:abstractNum w:abstractNumId="24" w15:restartNumberingAfterBreak="0">
    <w:nsid w:val="447C0620"/>
    <w:multiLevelType w:val="singleLevel"/>
    <w:tmpl w:val="741AA23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5" w15:restartNumberingAfterBreak="0">
    <w:nsid w:val="487E4C8C"/>
    <w:multiLevelType w:val="singleLevel"/>
    <w:tmpl w:val="CE12246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8F056C1"/>
    <w:multiLevelType w:val="singleLevel"/>
    <w:tmpl w:val="CBE6AF8C"/>
    <w:lvl w:ilvl="0">
      <w:start w:val="1"/>
      <w:numFmt w:val="upp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4AD05F48"/>
    <w:multiLevelType w:val="singleLevel"/>
    <w:tmpl w:val="BB7C2742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28" w15:restartNumberingAfterBreak="0">
    <w:nsid w:val="4C396E68"/>
    <w:multiLevelType w:val="singleLevel"/>
    <w:tmpl w:val="A67C94E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9" w15:restartNumberingAfterBreak="0">
    <w:nsid w:val="4EFD1077"/>
    <w:multiLevelType w:val="singleLevel"/>
    <w:tmpl w:val="FC4A6B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4935617"/>
    <w:multiLevelType w:val="singleLevel"/>
    <w:tmpl w:val="0C0C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5B1B3A"/>
    <w:multiLevelType w:val="singleLevel"/>
    <w:tmpl w:val="4D10AD84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2" w15:restartNumberingAfterBreak="0">
    <w:nsid w:val="60E56FE8"/>
    <w:multiLevelType w:val="singleLevel"/>
    <w:tmpl w:val="E5D6EB82"/>
    <w:lvl w:ilvl="0">
      <w:start w:val="1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3" w15:restartNumberingAfterBreak="0">
    <w:nsid w:val="60EB64D3"/>
    <w:multiLevelType w:val="singleLevel"/>
    <w:tmpl w:val="27FC6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5C2DB0"/>
    <w:multiLevelType w:val="singleLevel"/>
    <w:tmpl w:val="DD383E54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5" w15:restartNumberingAfterBreak="0">
    <w:nsid w:val="631A205B"/>
    <w:multiLevelType w:val="singleLevel"/>
    <w:tmpl w:val="025499C4"/>
    <w:lvl w:ilvl="0">
      <w:start w:val="12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</w:abstractNum>
  <w:abstractNum w:abstractNumId="36" w15:restartNumberingAfterBreak="0">
    <w:nsid w:val="64101635"/>
    <w:multiLevelType w:val="singleLevel"/>
    <w:tmpl w:val="2898A8E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7" w15:restartNumberingAfterBreak="0">
    <w:nsid w:val="65677FA7"/>
    <w:multiLevelType w:val="singleLevel"/>
    <w:tmpl w:val="0C0C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3D55D0"/>
    <w:multiLevelType w:val="singleLevel"/>
    <w:tmpl w:val="CA7A25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9" w15:restartNumberingAfterBreak="0">
    <w:nsid w:val="68B77B59"/>
    <w:multiLevelType w:val="singleLevel"/>
    <w:tmpl w:val="C5F027F8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0" w15:restartNumberingAfterBreak="0">
    <w:nsid w:val="6E754E85"/>
    <w:multiLevelType w:val="singleLevel"/>
    <w:tmpl w:val="155CC8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1" w15:restartNumberingAfterBreak="0">
    <w:nsid w:val="72766846"/>
    <w:multiLevelType w:val="singleLevel"/>
    <w:tmpl w:val="2E70EF1E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42" w15:restartNumberingAfterBreak="0">
    <w:nsid w:val="73A30A55"/>
    <w:multiLevelType w:val="singleLevel"/>
    <w:tmpl w:val="0C0C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60F6171"/>
    <w:multiLevelType w:val="singleLevel"/>
    <w:tmpl w:val="12D24ED6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44" w15:restartNumberingAfterBreak="0">
    <w:nsid w:val="7C104966"/>
    <w:multiLevelType w:val="singleLevel"/>
    <w:tmpl w:val="1ECA75EA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05"/>
      </w:pPr>
      <w:rPr>
        <w:rFonts w:hint="default"/>
      </w:rPr>
    </w:lvl>
  </w:abstractNum>
  <w:num w:numId="1">
    <w:abstractNumId w:val="38"/>
  </w:num>
  <w:num w:numId="2">
    <w:abstractNumId w:val="44"/>
  </w:num>
  <w:num w:numId="3">
    <w:abstractNumId w:val="23"/>
  </w:num>
  <w:num w:numId="4">
    <w:abstractNumId w:val="11"/>
  </w:num>
  <w:num w:numId="5">
    <w:abstractNumId w:val="43"/>
  </w:num>
  <w:num w:numId="6">
    <w:abstractNumId w:val="3"/>
  </w:num>
  <w:num w:numId="7">
    <w:abstractNumId w:val="27"/>
  </w:num>
  <w:num w:numId="8">
    <w:abstractNumId w:val="33"/>
  </w:num>
  <w:num w:numId="9">
    <w:abstractNumId w:val="18"/>
  </w:num>
  <w:num w:numId="10">
    <w:abstractNumId w:val="17"/>
  </w:num>
  <w:num w:numId="11">
    <w:abstractNumId w:val="40"/>
  </w:num>
  <w:num w:numId="12">
    <w:abstractNumId w:val="34"/>
  </w:num>
  <w:num w:numId="13">
    <w:abstractNumId w:val="28"/>
  </w:num>
  <w:num w:numId="14">
    <w:abstractNumId w:val="5"/>
  </w:num>
  <w:num w:numId="15">
    <w:abstractNumId w:val="15"/>
  </w:num>
  <w:num w:numId="16">
    <w:abstractNumId w:val="24"/>
  </w:num>
  <w:num w:numId="17">
    <w:abstractNumId w:val="2"/>
  </w:num>
  <w:num w:numId="18">
    <w:abstractNumId w:val="37"/>
  </w:num>
  <w:num w:numId="19">
    <w:abstractNumId w:val="13"/>
  </w:num>
  <w:num w:numId="20">
    <w:abstractNumId w:val="8"/>
  </w:num>
  <w:num w:numId="21">
    <w:abstractNumId w:val="7"/>
  </w:num>
  <w:num w:numId="22">
    <w:abstractNumId w:val="41"/>
  </w:num>
  <w:num w:numId="23">
    <w:abstractNumId w:val="4"/>
  </w:num>
  <w:num w:numId="24">
    <w:abstractNumId w:val="22"/>
  </w:num>
  <w:num w:numId="25">
    <w:abstractNumId w:val="6"/>
  </w:num>
  <w:num w:numId="26">
    <w:abstractNumId w:val="39"/>
  </w:num>
  <w:num w:numId="27">
    <w:abstractNumId w:val="36"/>
  </w:num>
  <w:num w:numId="28">
    <w:abstractNumId w:val="9"/>
  </w:num>
  <w:num w:numId="29">
    <w:abstractNumId w:val="20"/>
  </w:num>
  <w:num w:numId="30">
    <w:abstractNumId w:val="35"/>
  </w:num>
  <w:num w:numId="31">
    <w:abstractNumId w:val="26"/>
  </w:num>
  <w:num w:numId="32">
    <w:abstractNumId w:val="0"/>
  </w:num>
  <w:num w:numId="33">
    <w:abstractNumId w:val="1"/>
  </w:num>
  <w:num w:numId="34">
    <w:abstractNumId w:val="32"/>
  </w:num>
  <w:num w:numId="35">
    <w:abstractNumId w:val="25"/>
  </w:num>
  <w:num w:numId="36">
    <w:abstractNumId w:val="16"/>
  </w:num>
  <w:num w:numId="37">
    <w:abstractNumId w:val="31"/>
  </w:num>
  <w:num w:numId="38">
    <w:abstractNumId w:val="14"/>
  </w:num>
  <w:num w:numId="39">
    <w:abstractNumId w:val="21"/>
  </w:num>
  <w:num w:numId="40">
    <w:abstractNumId w:val="19"/>
  </w:num>
  <w:num w:numId="41">
    <w:abstractNumId w:val="12"/>
  </w:num>
  <w:num w:numId="42">
    <w:abstractNumId w:val="29"/>
  </w:num>
  <w:num w:numId="43">
    <w:abstractNumId w:val="30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7"/>
    <w:rsid w:val="000617BE"/>
    <w:rsid w:val="0016408D"/>
    <w:rsid w:val="001A70EA"/>
    <w:rsid w:val="001E7887"/>
    <w:rsid w:val="00210697"/>
    <w:rsid w:val="002F54FF"/>
    <w:rsid w:val="00330215"/>
    <w:rsid w:val="003A2D1D"/>
    <w:rsid w:val="00441893"/>
    <w:rsid w:val="00484B25"/>
    <w:rsid w:val="00492222"/>
    <w:rsid w:val="004F71E7"/>
    <w:rsid w:val="00570AAA"/>
    <w:rsid w:val="00626AE3"/>
    <w:rsid w:val="0064606E"/>
    <w:rsid w:val="00692EBE"/>
    <w:rsid w:val="006E1D2F"/>
    <w:rsid w:val="0070328B"/>
    <w:rsid w:val="0075574E"/>
    <w:rsid w:val="007B0586"/>
    <w:rsid w:val="0086374A"/>
    <w:rsid w:val="0088653E"/>
    <w:rsid w:val="008F6902"/>
    <w:rsid w:val="00922B2D"/>
    <w:rsid w:val="009B2FAE"/>
    <w:rsid w:val="009F0AD8"/>
    <w:rsid w:val="009F1FC8"/>
    <w:rsid w:val="00A32D1A"/>
    <w:rsid w:val="00A72E19"/>
    <w:rsid w:val="00A75261"/>
    <w:rsid w:val="00AD5D5A"/>
    <w:rsid w:val="00B82DC9"/>
    <w:rsid w:val="00B84138"/>
    <w:rsid w:val="00BF2CCE"/>
    <w:rsid w:val="00C406CA"/>
    <w:rsid w:val="00CD5437"/>
    <w:rsid w:val="00D104DF"/>
    <w:rsid w:val="00DA7FE9"/>
    <w:rsid w:val="00E7753E"/>
    <w:rsid w:val="00E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5220"/>
  <w15:chartTrackingRefBased/>
  <w15:docId w15:val="{594FA3D2-840D-4714-8C36-AD3C556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i/>
      <w:caps/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Helvetica" w:hAnsi="Helvetica"/>
      <w:b/>
      <w:caps/>
      <w:sz w:val="28"/>
      <w:lang w:val="fr-CA"/>
    </w:rPr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  <w:jc w:val="both"/>
    </w:pPr>
    <w:rPr>
      <w:rFonts w:ascii="New Century Schoolbook" w:hAnsi="New Century Schoolbook"/>
      <w:lang w:val="fr-CA"/>
    </w:rPr>
  </w:style>
  <w:style w:type="paragraph" w:customStyle="1" w:styleId="q">
    <w:name w:val="q"/>
    <w:basedOn w:val="Normal"/>
    <w:next w:val="r"/>
    <w:pPr>
      <w:ind w:left="500" w:hanging="500"/>
      <w:jc w:val="both"/>
    </w:pPr>
    <w:rPr>
      <w:rFonts w:ascii="Palatino" w:hAnsi="Palatino"/>
      <w:sz w:val="24"/>
      <w:lang w:val="fr-CA"/>
    </w:rPr>
  </w:style>
  <w:style w:type="paragraph" w:customStyle="1" w:styleId="r">
    <w:name w:val="r"/>
    <w:basedOn w:val="Normal"/>
    <w:next w:val="q"/>
    <w:pPr>
      <w:spacing w:after="60"/>
      <w:ind w:left="900" w:hanging="400"/>
      <w:jc w:val="both"/>
    </w:pPr>
    <w:rPr>
      <w:rFonts w:ascii="Palatino" w:hAnsi="Palatino"/>
      <w:sz w:val="24"/>
      <w:lang w:val="fr-CA"/>
    </w:rPr>
  </w:style>
  <w:style w:type="paragraph" w:styleId="Retraitcorpsdetexte">
    <w:name w:val="Body Text Indent"/>
    <w:basedOn w:val="Normal"/>
    <w:pPr>
      <w:tabs>
        <w:tab w:val="left" w:pos="3686"/>
        <w:tab w:val="left" w:pos="4111"/>
        <w:tab w:val="left" w:pos="4536"/>
        <w:tab w:val="left" w:pos="5812"/>
        <w:tab w:val="left" w:pos="7513"/>
        <w:tab w:val="left" w:pos="8789"/>
        <w:tab w:val="left" w:pos="9356"/>
      </w:tabs>
      <w:ind w:left="284" w:hanging="284"/>
      <w:jc w:val="both"/>
    </w:pPr>
    <w:rPr>
      <w:rFonts w:ascii="Palatino" w:hAnsi="Palatino"/>
      <w:sz w:val="22"/>
      <w:lang w:val="fr-CA"/>
    </w:rPr>
  </w:style>
  <w:style w:type="paragraph" w:styleId="Corpsdetexte">
    <w:name w:val="Body Text"/>
    <w:basedOn w:val="Normal"/>
    <w:pPr>
      <w:tabs>
        <w:tab w:val="left" w:pos="6521"/>
      </w:tabs>
      <w:jc w:val="both"/>
    </w:pPr>
    <w:rPr>
      <w:rFonts w:ascii="Helvetica" w:hAnsi="Helvetica"/>
      <w:sz w:val="22"/>
      <w:lang w:val="fr-CA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BF2CC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3A2D1D"/>
    <w:rPr>
      <w:rFonts w:ascii="New Century Schoolbook" w:hAnsi="New 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CÉGEP DE RIMOUSKI</vt:lpstr>
    </vt:vector>
  </TitlesOfParts>
  <Company>CEGEP de Rimouski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CÉGEP DE RIMOUSKI</dc:title>
  <dc:subject/>
  <dc:creator>mpineau</dc:creator>
  <cp:keywords/>
  <cp:lastModifiedBy>Karine Bouchard-Picard</cp:lastModifiedBy>
  <cp:revision>5</cp:revision>
  <cp:lastPrinted>2022-02-02T22:21:00Z</cp:lastPrinted>
  <dcterms:created xsi:type="dcterms:W3CDTF">2022-02-02T21:55:00Z</dcterms:created>
  <dcterms:modified xsi:type="dcterms:W3CDTF">2022-02-02T22:21:00Z</dcterms:modified>
</cp:coreProperties>
</file>